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0058FE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ru-RU"/>
              </w:rPr>
              <w:t>08.06.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23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A26C3D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634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AA0FA4" w:rsidRPr="005D0E42" w:rsidRDefault="00201C82" w:rsidP="00AA0FA4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332892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</w:t>
      </w:r>
      <w:r w:rsidR="00D0118D" w:rsidRPr="00332892">
        <w:rPr>
          <w:sz w:val="28"/>
          <w:szCs w:val="28"/>
        </w:rPr>
        <w:t>,</w:t>
      </w:r>
      <w:r w:rsidR="009B23B3" w:rsidRPr="00332892">
        <w:rPr>
          <w:sz w:val="28"/>
          <w:szCs w:val="28"/>
        </w:rPr>
        <w:t xml:space="preserve"> у зв'язку із виявленням </w:t>
      </w:r>
      <w:r w:rsidR="00332892" w:rsidRPr="00332892">
        <w:rPr>
          <w:sz w:val="28"/>
          <w:szCs w:val="28"/>
        </w:rPr>
        <w:t xml:space="preserve">порушень вимог пункту </w:t>
      </w:r>
      <w:r w:rsidR="00741CC7">
        <w:rPr>
          <w:sz w:val="28"/>
          <w:szCs w:val="28"/>
        </w:rPr>
        <w:t>5</w:t>
      </w:r>
      <w:r w:rsidR="00332892" w:rsidRPr="00332892">
        <w:rPr>
          <w:sz w:val="28"/>
          <w:szCs w:val="28"/>
        </w:rPr>
        <w:t xml:space="preserve"> частини другої статті 46 Закону України «Про інститути спільного інвестування» та з метою захисту прав інвесторів у цінні папери,</w:t>
      </w:r>
      <w:r w:rsidR="00332892" w:rsidRPr="00332892">
        <w:rPr>
          <w:b/>
          <w:sz w:val="28"/>
          <w:szCs w:val="28"/>
        </w:rPr>
        <w:t xml:space="preserve"> </w:t>
      </w:r>
      <w:r w:rsidR="005D0E42" w:rsidRPr="005D0E42">
        <w:rPr>
          <w:sz w:val="28"/>
          <w:szCs w:val="28"/>
        </w:rPr>
        <w:t>Національна комісія з цінних паперів та фондового ринку (далі -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0058FE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09</w:t>
      </w:r>
      <w:r>
        <w:rPr>
          <w:spacing w:val="-4"/>
          <w:sz w:val="28"/>
          <w:szCs w:val="28"/>
        </w:rPr>
        <w:t>.06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23</w:t>
      </w:r>
      <w:r w:rsidR="000E3CC2">
        <w:rPr>
          <w:spacing w:val="-4"/>
          <w:sz w:val="28"/>
          <w:szCs w:val="28"/>
        </w:rPr>
        <w:t xml:space="preserve">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інститутів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зазначених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інститутів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250055">
        <w:rPr>
          <w:sz w:val="28"/>
          <w:szCs w:val="28"/>
        </w:rPr>
        <w:t>ими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250055">
        <w:rPr>
          <w:sz w:val="28"/>
          <w:szCs w:val="28"/>
        </w:rPr>
        <w:t xml:space="preserve"> </w:t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папери, зазначені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lastRenderedPageBreak/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Департаменту нагляду за станом корпоративного управління та корпоративними фінансами (В. </w:t>
      </w:r>
      <w:proofErr w:type="spellStart"/>
      <w:r w:rsidRPr="004B6CAB">
        <w:rPr>
          <w:sz w:val="28"/>
          <w:szCs w:val="28"/>
        </w:rPr>
        <w:t>Жупаненко</w:t>
      </w:r>
      <w:proofErr w:type="spellEnd"/>
      <w:r w:rsidRPr="004B6CAB">
        <w:rPr>
          <w:sz w:val="28"/>
          <w:szCs w:val="28"/>
        </w:rPr>
        <w:t xml:space="preserve">) забезпечити: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 (через систему електронної взаємодії органів виконавчої влади), ПАТ «Розрахунковий центр» (ідентифікаційний код юридичної особи: 35917889</w:t>
      </w:r>
      <w:r w:rsidR="00045517">
        <w:rPr>
          <w:sz w:val="28"/>
          <w:szCs w:val="28"/>
        </w:rPr>
        <w:t xml:space="preserve">), ПАРД, УАІБ, </w:t>
      </w:r>
      <w:r w:rsidR="00045517" w:rsidRPr="005B1561">
        <w:rPr>
          <w:spacing w:val="-4"/>
          <w:sz w:val="28"/>
          <w:szCs w:val="28"/>
          <w:lang w:eastAsia="ru-RU"/>
        </w:rPr>
        <w:t>а також</w:t>
      </w:r>
      <w:r w:rsidR="00045517" w:rsidRPr="00D53C15">
        <w:rPr>
          <w:sz w:val="28"/>
          <w:szCs w:val="28"/>
        </w:rPr>
        <w:t xml:space="preserve"> </w:t>
      </w:r>
      <w:r w:rsidR="0083328D" w:rsidRPr="0048351B">
        <w:rPr>
          <w:rFonts w:eastAsia="Calibri"/>
          <w:sz w:val="28"/>
          <w:szCs w:val="28"/>
        </w:rPr>
        <w:t>ТОВ</w:t>
      </w:r>
      <w:r w:rsidR="0083328D" w:rsidRPr="0048351B">
        <w:rPr>
          <w:rFonts w:eastAsia="Calibri"/>
        </w:rPr>
        <w:t xml:space="preserve"> </w:t>
      </w:r>
      <w:r w:rsidR="0083328D">
        <w:rPr>
          <w:rFonts w:eastAsia="Calibri"/>
          <w:sz w:val="28"/>
          <w:szCs w:val="28"/>
        </w:rPr>
        <w:t>«</w:t>
      </w:r>
      <w:r w:rsidR="0083328D" w:rsidRPr="0048351B">
        <w:rPr>
          <w:rFonts w:eastAsia="Calibri"/>
          <w:sz w:val="28"/>
          <w:szCs w:val="28"/>
        </w:rPr>
        <w:t>КУА</w:t>
      </w:r>
      <w:r w:rsidR="0083328D">
        <w:rPr>
          <w:rFonts w:eastAsia="Calibri"/>
          <w:sz w:val="28"/>
          <w:szCs w:val="28"/>
        </w:rPr>
        <w:t xml:space="preserve"> «</w:t>
      </w:r>
      <w:r w:rsidR="0083328D" w:rsidRPr="0048351B">
        <w:rPr>
          <w:rFonts w:eastAsia="Calibri"/>
          <w:sz w:val="28"/>
          <w:szCs w:val="28"/>
        </w:rPr>
        <w:t>ІНВЕСТМЕНТ КЕПІТАЛ</w:t>
      </w:r>
      <w:r w:rsidR="0083328D">
        <w:rPr>
          <w:rFonts w:eastAsia="Calibri"/>
          <w:sz w:val="28"/>
          <w:szCs w:val="28"/>
        </w:rPr>
        <w:t>»</w:t>
      </w:r>
      <w:r w:rsidR="0083328D" w:rsidRPr="0048351B">
        <w:rPr>
          <w:rFonts w:eastAsia="Calibri"/>
          <w:sz w:val="28"/>
          <w:szCs w:val="28"/>
        </w:rPr>
        <w:t xml:space="preserve"> (</w:t>
      </w:r>
      <w:bookmarkStart w:id="1" w:name="_Hlk134006969"/>
      <w:r w:rsidR="0083328D" w:rsidRPr="0048351B">
        <w:rPr>
          <w:sz w:val="28"/>
          <w:szCs w:val="28"/>
        </w:rPr>
        <w:t>ідентифікаційний код юридичної особи:</w:t>
      </w:r>
      <w:r w:rsidR="0083328D" w:rsidRPr="0048351B">
        <w:rPr>
          <w:rFonts w:eastAsia="Calibri"/>
          <w:sz w:val="28"/>
          <w:szCs w:val="28"/>
        </w:rPr>
        <w:t xml:space="preserve"> </w:t>
      </w:r>
      <w:bookmarkEnd w:id="1"/>
      <w:r w:rsidR="0083328D" w:rsidRPr="0048351B">
        <w:rPr>
          <w:rFonts w:eastAsia="Calibri"/>
          <w:sz w:val="28"/>
          <w:szCs w:val="28"/>
        </w:rPr>
        <w:t>35806592)</w:t>
      </w:r>
      <w:r w:rsidR="0083328D" w:rsidRPr="0048351B">
        <w:rPr>
          <w:spacing w:val="-4"/>
          <w:sz w:val="28"/>
          <w:szCs w:val="28"/>
        </w:rPr>
        <w:t xml:space="preserve"> </w:t>
      </w:r>
      <w:r w:rsidR="0083328D">
        <w:rPr>
          <w:spacing w:val="-4"/>
          <w:sz w:val="28"/>
          <w:szCs w:val="28"/>
        </w:rPr>
        <w:t>та</w:t>
      </w:r>
      <w:r w:rsidR="0083328D" w:rsidRPr="0048351B">
        <w:rPr>
          <w:rFonts w:eastAsia="Calibri"/>
        </w:rPr>
        <w:t xml:space="preserve"> </w:t>
      </w:r>
      <w:r w:rsidR="0083328D" w:rsidRPr="0048351B">
        <w:rPr>
          <w:rFonts w:eastAsia="Calibri"/>
          <w:sz w:val="28"/>
          <w:szCs w:val="28"/>
        </w:rPr>
        <w:t xml:space="preserve">ТОВ </w:t>
      </w:r>
      <w:r w:rsidR="0083328D">
        <w:rPr>
          <w:rFonts w:eastAsia="Calibri"/>
          <w:sz w:val="28"/>
          <w:szCs w:val="28"/>
        </w:rPr>
        <w:t>«</w:t>
      </w:r>
      <w:r w:rsidR="0083328D" w:rsidRPr="0048351B">
        <w:rPr>
          <w:rFonts w:eastAsia="Calibri"/>
          <w:sz w:val="28"/>
          <w:szCs w:val="28"/>
        </w:rPr>
        <w:t xml:space="preserve">КУА </w:t>
      </w:r>
      <w:r w:rsidR="0083328D">
        <w:rPr>
          <w:rFonts w:eastAsia="Calibri"/>
          <w:sz w:val="28"/>
          <w:szCs w:val="28"/>
        </w:rPr>
        <w:t>«</w:t>
      </w:r>
      <w:r w:rsidR="0083328D" w:rsidRPr="0048351B">
        <w:rPr>
          <w:rFonts w:eastAsia="Calibri"/>
          <w:sz w:val="28"/>
          <w:szCs w:val="28"/>
        </w:rPr>
        <w:t>ОВАМО КЕПІТАЛ</w:t>
      </w:r>
      <w:r w:rsidR="0083328D">
        <w:rPr>
          <w:rFonts w:eastAsia="Calibri"/>
          <w:sz w:val="28"/>
          <w:szCs w:val="28"/>
        </w:rPr>
        <w:t xml:space="preserve">» </w:t>
      </w:r>
      <w:r w:rsidR="0083328D" w:rsidRPr="0048351B">
        <w:rPr>
          <w:rFonts w:eastAsia="Calibri"/>
          <w:sz w:val="28"/>
          <w:szCs w:val="28"/>
        </w:rPr>
        <w:t>(</w:t>
      </w:r>
      <w:r w:rsidR="0083328D" w:rsidRPr="0048351B">
        <w:rPr>
          <w:sz w:val="28"/>
          <w:szCs w:val="28"/>
        </w:rPr>
        <w:t>ідентифікаційний код юридичної особи:</w:t>
      </w:r>
      <w:r w:rsidR="0083328D">
        <w:rPr>
          <w:rFonts w:eastAsia="Calibri"/>
          <w:sz w:val="28"/>
          <w:szCs w:val="28"/>
        </w:rPr>
        <w:t xml:space="preserve"> </w:t>
      </w:r>
      <w:r w:rsidR="0083328D" w:rsidRPr="0048351B">
        <w:rPr>
          <w:rFonts w:eastAsia="Calibri"/>
          <w:sz w:val="28"/>
          <w:szCs w:val="28"/>
        </w:rPr>
        <w:t>35809881)</w:t>
      </w:r>
      <w:r w:rsidR="00045517">
        <w:rPr>
          <w:spacing w:val="-4"/>
          <w:sz w:val="28"/>
          <w:szCs w:val="28"/>
        </w:rPr>
        <w:t xml:space="preserve"> (шляхом направлення на електронні </w:t>
      </w:r>
      <w:r w:rsidR="000A220B">
        <w:rPr>
          <w:spacing w:val="-4"/>
          <w:sz w:val="28"/>
          <w:szCs w:val="28"/>
        </w:rPr>
        <w:t xml:space="preserve">поштові </w:t>
      </w:r>
      <w:r w:rsidR="007252C0">
        <w:rPr>
          <w:spacing w:val="-4"/>
          <w:sz w:val="28"/>
          <w:szCs w:val="28"/>
        </w:rPr>
        <w:t>адреси</w:t>
      </w:r>
      <w:r w:rsidR="00045517">
        <w:rPr>
          <w:spacing w:val="-4"/>
          <w:sz w:val="28"/>
          <w:szCs w:val="28"/>
        </w:rPr>
        <w:t>)</w:t>
      </w:r>
      <w:r w:rsidR="00045517">
        <w:rPr>
          <w:sz w:val="28"/>
          <w:szCs w:val="28"/>
          <w:lang w:eastAsia="ru-RU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4B6CAB">
        <w:rPr>
          <w:sz w:val="28"/>
          <w:szCs w:val="28"/>
        </w:rPr>
        <w:t>вебсайті</w:t>
      </w:r>
      <w:proofErr w:type="spellEnd"/>
      <w:r w:rsidRPr="004B6CAB">
        <w:rPr>
          <w:sz w:val="28"/>
          <w:szCs w:val="28"/>
        </w:rPr>
        <w:t xml:space="preserve">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 xml:space="preserve">М. </w:t>
      </w:r>
      <w:proofErr w:type="spellStart"/>
      <w:r w:rsidRPr="004B6CAB">
        <w:rPr>
          <w:sz w:val="28"/>
          <w:szCs w:val="28"/>
        </w:rPr>
        <w:t>Лібанова</w:t>
      </w:r>
      <w:proofErr w:type="spellEnd"/>
      <w:r w:rsidRPr="004B6CAB">
        <w:rPr>
          <w:sz w:val="28"/>
          <w:szCs w:val="28"/>
        </w:rPr>
        <w:t>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2" w:name="n4"/>
      <w:bookmarkEnd w:id="2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5F3FF9" w:rsidRDefault="005F3FF9" w:rsidP="00BA6E80">
      <w:pPr>
        <w:jc w:val="both"/>
        <w:rPr>
          <w:b/>
          <w:sz w:val="28"/>
          <w:szCs w:val="28"/>
        </w:rPr>
      </w:pPr>
    </w:p>
    <w:p w:rsidR="00492C34" w:rsidRDefault="00492C34" w:rsidP="007252C0">
      <w:pPr>
        <w:spacing w:line="216" w:lineRule="auto"/>
        <w:ind w:right="476"/>
        <w:rPr>
          <w:lang w:eastAsia="ru-RU"/>
        </w:rPr>
      </w:pPr>
    </w:p>
    <w:p w:rsidR="00492C34" w:rsidRPr="007252C0" w:rsidRDefault="00492C34" w:rsidP="00A15853">
      <w:pPr>
        <w:ind w:left="6946"/>
        <w:rPr>
          <w:lang w:eastAsia="ru-RU"/>
        </w:rPr>
      </w:pPr>
      <w:r w:rsidRPr="007252C0">
        <w:rPr>
          <w:lang w:eastAsia="ru-RU"/>
        </w:rPr>
        <w:t>Протокол засідання Комісії</w:t>
      </w:r>
    </w:p>
    <w:p w:rsidR="00A15853" w:rsidRPr="001B04B7" w:rsidRDefault="000058FE" w:rsidP="00A15853">
      <w:pPr>
        <w:ind w:left="6946"/>
        <w:rPr>
          <w:lang w:eastAsia="ru-RU"/>
        </w:rPr>
      </w:pPr>
      <w:r>
        <w:rPr>
          <w:lang w:eastAsia="ru-RU"/>
        </w:rPr>
        <w:t>від 08.06</w:t>
      </w:r>
      <w:r w:rsidR="00A15853">
        <w:rPr>
          <w:lang w:eastAsia="ru-RU"/>
        </w:rPr>
        <w:t>.</w:t>
      </w:r>
      <w:r>
        <w:rPr>
          <w:lang w:eastAsia="ru-RU"/>
        </w:rPr>
        <w:t>2023 року № 102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0058FE" w:rsidRDefault="00A1278A" w:rsidP="00A1278A">
      <w:pPr>
        <w:ind w:left="4962"/>
        <w:rPr>
          <w:sz w:val="28"/>
          <w:szCs w:val="28"/>
          <w:lang w:eastAsia="ru-RU"/>
        </w:rPr>
      </w:pPr>
      <w:bookmarkStart w:id="3" w:name="_Hlk126148036"/>
      <w:r w:rsidRPr="00D12C6A">
        <w:rPr>
          <w:sz w:val="28"/>
          <w:szCs w:val="28"/>
          <w:lang w:eastAsia="ru-RU"/>
        </w:rPr>
        <w:t>«</w:t>
      </w:r>
      <w:r w:rsidR="000058FE">
        <w:rPr>
          <w:sz w:val="28"/>
          <w:szCs w:val="28"/>
          <w:lang w:eastAsia="ru-RU"/>
        </w:rPr>
        <w:t>08» червня</w:t>
      </w:r>
      <w:r w:rsidRPr="00D12C6A">
        <w:rPr>
          <w:sz w:val="28"/>
          <w:szCs w:val="28"/>
          <w:lang w:eastAsia="ru-RU"/>
        </w:rPr>
        <w:t xml:space="preserve"> </w:t>
      </w:r>
      <w:bookmarkEnd w:id="3"/>
      <w:r w:rsidRPr="00D12C6A">
        <w:rPr>
          <w:sz w:val="28"/>
          <w:szCs w:val="28"/>
          <w:lang w:eastAsia="ru-RU"/>
        </w:rPr>
        <w:t>202</w:t>
      </w:r>
      <w:r w:rsidRPr="000058FE">
        <w:rPr>
          <w:sz w:val="28"/>
          <w:szCs w:val="28"/>
          <w:lang w:eastAsia="ru-RU"/>
        </w:rPr>
        <w:t>3</w:t>
      </w:r>
      <w:r w:rsidR="00A26C3D">
        <w:rPr>
          <w:sz w:val="28"/>
          <w:szCs w:val="28"/>
          <w:lang w:eastAsia="ru-RU"/>
        </w:rPr>
        <w:t xml:space="preserve"> року № 634</w:t>
      </w:r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4" w:name="_Hlk128134271"/>
      <w:r w:rsidR="007B08C9">
        <w:rPr>
          <w:sz w:val="28"/>
          <w:szCs w:val="28"/>
        </w:rPr>
        <w:t>інститутів спільного інвестування</w:t>
      </w:r>
      <w:bookmarkEnd w:id="4"/>
      <w:r w:rsidR="000058FE">
        <w:rPr>
          <w:sz w:val="28"/>
          <w:szCs w:val="28"/>
        </w:rPr>
        <w:t>, яким з 09.06</w:t>
      </w:r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23</w:t>
      </w:r>
      <w:r w:rsidR="000E3CC2">
        <w:rPr>
          <w:sz w:val="28"/>
          <w:szCs w:val="28"/>
        </w:rPr>
        <w:t xml:space="preserve">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</w:t>
      </w:r>
      <w:proofErr w:type="spellStart"/>
      <w:r w:rsidRPr="00DD27AC">
        <w:rPr>
          <w:sz w:val="28"/>
          <w:szCs w:val="28"/>
        </w:rPr>
        <w:t>зупинено</w:t>
      </w:r>
      <w:proofErr w:type="spellEnd"/>
      <w:r w:rsidRPr="00DD27AC">
        <w:rPr>
          <w:sz w:val="28"/>
          <w:szCs w:val="28"/>
        </w:rPr>
        <w:t xml:space="preserve">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E65757" w:rsidRPr="00237C87" w:rsidRDefault="00E65757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539"/>
        <w:gridCol w:w="4568"/>
      </w:tblGrid>
      <w:tr w:rsidR="007252C0" w:rsidRPr="00A74799" w:rsidTr="00BF369F">
        <w:tc>
          <w:tcPr>
            <w:tcW w:w="498" w:type="dxa"/>
            <w:shd w:val="clear" w:color="auto" w:fill="auto"/>
          </w:tcPr>
          <w:p w:rsidR="007252C0" w:rsidRPr="00A74799" w:rsidRDefault="007252C0" w:rsidP="00D4040E">
            <w:pPr>
              <w:jc w:val="center"/>
              <w:rPr>
                <w:b/>
                <w:sz w:val="28"/>
                <w:szCs w:val="28"/>
              </w:rPr>
            </w:pPr>
            <w:r w:rsidRPr="00A747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9" w:type="dxa"/>
          </w:tcPr>
          <w:p w:rsidR="007252C0" w:rsidRPr="00A74799" w:rsidRDefault="007252C0" w:rsidP="00D4040E">
            <w:pPr>
              <w:jc w:val="center"/>
              <w:rPr>
                <w:b/>
                <w:sz w:val="28"/>
                <w:szCs w:val="28"/>
              </w:rPr>
            </w:pPr>
            <w:r w:rsidRPr="00A74799">
              <w:rPr>
                <w:b/>
                <w:sz w:val="28"/>
                <w:szCs w:val="28"/>
              </w:rPr>
              <w:t>Компанія з управління активами, ідентифікаційний код юридичної</w:t>
            </w:r>
            <w:r w:rsidRPr="00A74799">
              <w:rPr>
                <w:sz w:val="28"/>
                <w:szCs w:val="28"/>
                <w:lang w:eastAsia="ru-RU"/>
              </w:rPr>
              <w:t xml:space="preserve"> </w:t>
            </w:r>
            <w:r w:rsidRPr="00A74799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4568" w:type="dxa"/>
            <w:shd w:val="clear" w:color="auto" w:fill="auto"/>
          </w:tcPr>
          <w:p w:rsidR="007252C0" w:rsidRPr="00A74799" w:rsidRDefault="00B21D1D" w:rsidP="00D404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Інститут спільного інвестування</w:t>
            </w:r>
            <w:r w:rsidR="007252C0" w:rsidRPr="00A74799">
              <w:rPr>
                <w:b/>
                <w:sz w:val="28"/>
                <w:szCs w:val="28"/>
              </w:rPr>
              <w:t>,</w:t>
            </w:r>
          </w:p>
          <w:p w:rsidR="007252C0" w:rsidRPr="00A74799" w:rsidRDefault="00A670EF" w:rsidP="00A670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ЄДРІСІ, код ISIN</w:t>
            </w:r>
          </w:p>
        </w:tc>
      </w:tr>
      <w:tr w:rsidR="0083328D" w:rsidRPr="00A74799" w:rsidTr="00E43938">
        <w:trPr>
          <w:trHeight w:val="1034"/>
        </w:trPr>
        <w:tc>
          <w:tcPr>
            <w:tcW w:w="498" w:type="dxa"/>
            <w:shd w:val="clear" w:color="auto" w:fill="auto"/>
          </w:tcPr>
          <w:p w:rsidR="0083328D" w:rsidRPr="00A74799" w:rsidRDefault="0083328D" w:rsidP="0083328D">
            <w:pPr>
              <w:jc w:val="center"/>
              <w:rPr>
                <w:bCs/>
                <w:sz w:val="28"/>
                <w:szCs w:val="28"/>
              </w:rPr>
            </w:pPr>
            <w:r w:rsidRPr="00A7479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539" w:type="dxa"/>
            <w:shd w:val="clear" w:color="auto" w:fill="auto"/>
          </w:tcPr>
          <w:p w:rsidR="0083328D" w:rsidRPr="00B54B72" w:rsidRDefault="0083328D" w:rsidP="0083328D">
            <w:pPr>
              <w:rPr>
                <w:b/>
                <w:sz w:val="28"/>
                <w:szCs w:val="28"/>
              </w:rPr>
            </w:pPr>
            <w:r w:rsidRPr="00B54B72">
              <w:rPr>
                <w:sz w:val="28"/>
                <w:szCs w:val="28"/>
              </w:rPr>
              <w:t>ТОВ «КУА «ІНВЕСТМЕНТ КЕПІТАЛ» (ідентифікаційний код юридичної особи: 35806592)</w:t>
            </w:r>
          </w:p>
        </w:tc>
        <w:tc>
          <w:tcPr>
            <w:tcW w:w="4568" w:type="dxa"/>
            <w:shd w:val="clear" w:color="auto" w:fill="auto"/>
          </w:tcPr>
          <w:p w:rsidR="00B54B72" w:rsidRPr="00B54B72" w:rsidRDefault="00B54B72" w:rsidP="00B54B7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>ПАЙОВИЙ ВЕНЧУРНИЙ НЕДИВЕРСИФІКОВАНИЙ</w:t>
            </w:r>
          </w:p>
          <w:p w:rsidR="0083328D" w:rsidRPr="00B54B72" w:rsidRDefault="00B54B72" w:rsidP="00B54B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B72">
              <w:rPr>
                <w:rFonts w:eastAsia="Calibri"/>
                <w:sz w:val="28"/>
                <w:szCs w:val="28"/>
              </w:rPr>
              <w:t xml:space="preserve">ЗАКРИТИЙ ІНВЕСТИЦІЙНИЙ ФОНД «НОВІ ІНВЕСТИЦІЇ» (код за ЄДРІСІ – 23300382,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код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ISIN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UA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>4000194344)</w:t>
            </w:r>
          </w:p>
        </w:tc>
      </w:tr>
      <w:tr w:rsidR="0083328D" w:rsidRPr="00A74799" w:rsidTr="00E43938">
        <w:trPr>
          <w:trHeight w:val="1034"/>
        </w:trPr>
        <w:tc>
          <w:tcPr>
            <w:tcW w:w="498" w:type="dxa"/>
            <w:vMerge w:val="restart"/>
            <w:shd w:val="clear" w:color="auto" w:fill="auto"/>
          </w:tcPr>
          <w:p w:rsidR="0083328D" w:rsidRPr="00A74799" w:rsidRDefault="0083328D" w:rsidP="0083328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539" w:type="dxa"/>
            <w:vMerge w:val="restart"/>
            <w:shd w:val="clear" w:color="auto" w:fill="auto"/>
          </w:tcPr>
          <w:p w:rsidR="0083328D" w:rsidRPr="00B54B72" w:rsidRDefault="0083328D" w:rsidP="0083328D">
            <w:pPr>
              <w:rPr>
                <w:b/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>ТОВ «КУА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«</w:t>
            </w:r>
            <w:r w:rsidRPr="00B54B72">
              <w:rPr>
                <w:rFonts w:eastAsia="Calibri"/>
                <w:sz w:val="28"/>
                <w:szCs w:val="28"/>
              </w:rPr>
              <w:t>ОВАМО КЕПІТАЛ» (</w:t>
            </w:r>
            <w:r w:rsidRPr="00B54B72">
              <w:rPr>
                <w:sz w:val="28"/>
                <w:szCs w:val="28"/>
              </w:rPr>
              <w:t xml:space="preserve">ідентифікаційний код юридичної особи: </w:t>
            </w:r>
            <w:r w:rsidRPr="00B54B72">
              <w:rPr>
                <w:rFonts w:eastAsia="Calibri"/>
                <w:sz w:val="28"/>
                <w:szCs w:val="28"/>
              </w:rPr>
              <w:t>35809881)</w:t>
            </w:r>
          </w:p>
        </w:tc>
        <w:tc>
          <w:tcPr>
            <w:tcW w:w="4568" w:type="dxa"/>
            <w:shd w:val="clear" w:color="auto" w:fill="auto"/>
          </w:tcPr>
          <w:p w:rsidR="00B54B72" w:rsidRPr="00B54B72" w:rsidRDefault="00B54B72" w:rsidP="00B54B72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B54B72">
              <w:rPr>
                <w:rFonts w:eastAsia="Calibri"/>
                <w:sz w:val="28"/>
                <w:szCs w:val="28"/>
              </w:rPr>
              <w:t>ЗАКРИТИЙ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>НЕДИВЕРСИФІКОВАНИЙ</w:t>
            </w:r>
          </w:p>
          <w:p w:rsidR="0083328D" w:rsidRPr="00B54B72" w:rsidRDefault="00B54B72" w:rsidP="00B54B7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B72">
              <w:rPr>
                <w:rFonts w:eastAsia="Calibri"/>
                <w:sz w:val="28"/>
                <w:szCs w:val="28"/>
              </w:rPr>
              <w:t>ВЕНЧУРНИЙ ПАЙОВИЙ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>ІНВЕСТИЦІЙНИЙ ФОНД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>«ПРИВЕЙ ПЛАТ» (код за</w:t>
            </w:r>
            <w:r w:rsidRPr="00B54B72">
              <w:rPr>
                <w:rFonts w:eastAsia="Calibri"/>
                <w:sz w:val="28"/>
                <w:szCs w:val="28"/>
                <w:lang w:val="ru-RU"/>
              </w:rPr>
              <w:t xml:space="preserve"> </w:t>
            </w:r>
            <w:r w:rsidRPr="00B54B72">
              <w:rPr>
                <w:rFonts w:eastAsia="Calibri"/>
                <w:sz w:val="28"/>
                <w:szCs w:val="28"/>
              </w:rPr>
              <w:t xml:space="preserve">ЄДРІСІ – 23300935,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ISIN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: 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val="ru-RU" w:eastAsia="en-US"/>
              </w:rPr>
              <w:t>UA</w:t>
            </w:r>
            <w:r w:rsidRPr="00B54B72">
              <w:rPr>
                <w:rFonts w:eastAsia="Calibri"/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5000003989)  </w:t>
            </w:r>
          </w:p>
        </w:tc>
      </w:tr>
      <w:tr w:rsidR="0083328D" w:rsidRPr="00A74799" w:rsidTr="00E43938">
        <w:trPr>
          <w:trHeight w:val="1034"/>
        </w:trPr>
        <w:tc>
          <w:tcPr>
            <w:tcW w:w="498" w:type="dxa"/>
            <w:vMerge/>
            <w:shd w:val="clear" w:color="auto" w:fill="auto"/>
          </w:tcPr>
          <w:p w:rsidR="0083328D" w:rsidRDefault="0083328D" w:rsidP="0083328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539" w:type="dxa"/>
            <w:vMerge/>
            <w:shd w:val="clear" w:color="auto" w:fill="auto"/>
          </w:tcPr>
          <w:p w:rsidR="0083328D" w:rsidRPr="00B54B72" w:rsidRDefault="0083328D" w:rsidP="0083328D">
            <w:pPr>
              <w:rPr>
                <w:b/>
                <w:sz w:val="28"/>
                <w:szCs w:val="28"/>
              </w:rPr>
            </w:pPr>
          </w:p>
        </w:tc>
        <w:tc>
          <w:tcPr>
            <w:tcW w:w="4568" w:type="dxa"/>
            <w:shd w:val="clear" w:color="auto" w:fill="auto"/>
          </w:tcPr>
          <w:p w:rsidR="0083328D" w:rsidRPr="00B54B72" w:rsidRDefault="00B54B72" w:rsidP="0083328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4B72">
              <w:rPr>
                <w:sz w:val="28"/>
                <w:szCs w:val="28"/>
              </w:rPr>
              <w:t xml:space="preserve">ЗАКРИТИЙ НЕДИВЕРСИФІКОВАНИЙ ВЕНЧУРНИЙ ПАЙОВИЙ ІНВЕСТИЦІЙНИЙ ФОНД «OVAMO ECOLOGY FUND» (код за ЄДРІСІ – 2331465, </w:t>
            </w:r>
            <w:r w:rsidRPr="00B54B72">
              <w:rPr>
                <w:color w:val="000000"/>
                <w:sz w:val="28"/>
                <w:szCs w:val="28"/>
                <w:shd w:val="clear" w:color="auto" w:fill="FFFFFF"/>
              </w:rPr>
              <w:t>код ISIN:  UA4000122865)</w:t>
            </w:r>
          </w:p>
        </w:tc>
      </w:tr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1D5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05B" w:rsidRDefault="006D105B" w:rsidP="00843F94">
      <w:r>
        <w:separator/>
      </w:r>
    </w:p>
  </w:endnote>
  <w:endnote w:type="continuationSeparator" w:id="0">
    <w:p w:rsidR="006D105B" w:rsidRDefault="006D105B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05B" w:rsidRDefault="006D105B" w:rsidP="00843F94">
      <w:r>
        <w:separator/>
      </w:r>
    </w:p>
  </w:footnote>
  <w:footnote w:type="continuationSeparator" w:id="0">
    <w:p w:rsidR="006D105B" w:rsidRDefault="006D105B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B21312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>
          <wp:extent cx="496570" cy="66738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57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58FE"/>
    <w:rsid w:val="00011E78"/>
    <w:rsid w:val="000168AD"/>
    <w:rsid w:val="00021C64"/>
    <w:rsid w:val="00045517"/>
    <w:rsid w:val="00046175"/>
    <w:rsid w:val="0004642B"/>
    <w:rsid w:val="00047D91"/>
    <w:rsid w:val="00057A93"/>
    <w:rsid w:val="00066C37"/>
    <w:rsid w:val="00083744"/>
    <w:rsid w:val="000A2122"/>
    <w:rsid w:val="000A220B"/>
    <w:rsid w:val="000E3CC2"/>
    <w:rsid w:val="000F10E4"/>
    <w:rsid w:val="000F1310"/>
    <w:rsid w:val="000F75D1"/>
    <w:rsid w:val="001018A0"/>
    <w:rsid w:val="001142B1"/>
    <w:rsid w:val="0011541D"/>
    <w:rsid w:val="00150932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C6DC3"/>
    <w:rsid w:val="002D326F"/>
    <w:rsid w:val="00315093"/>
    <w:rsid w:val="00332892"/>
    <w:rsid w:val="00334DC2"/>
    <w:rsid w:val="00340FE1"/>
    <w:rsid w:val="00363FA6"/>
    <w:rsid w:val="00370028"/>
    <w:rsid w:val="003D27F7"/>
    <w:rsid w:val="003D3C68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B6CAB"/>
    <w:rsid w:val="004F11C8"/>
    <w:rsid w:val="0052131F"/>
    <w:rsid w:val="005261D7"/>
    <w:rsid w:val="005B547E"/>
    <w:rsid w:val="005D0411"/>
    <w:rsid w:val="005D0E42"/>
    <w:rsid w:val="005E1AB0"/>
    <w:rsid w:val="005F2A44"/>
    <w:rsid w:val="005F3FF9"/>
    <w:rsid w:val="0063514F"/>
    <w:rsid w:val="00670F8F"/>
    <w:rsid w:val="006A1195"/>
    <w:rsid w:val="006C3D76"/>
    <w:rsid w:val="006D0E3F"/>
    <w:rsid w:val="006D105B"/>
    <w:rsid w:val="006D3C79"/>
    <w:rsid w:val="006E3C75"/>
    <w:rsid w:val="006F5BF7"/>
    <w:rsid w:val="00721B08"/>
    <w:rsid w:val="007252C0"/>
    <w:rsid w:val="00741CC7"/>
    <w:rsid w:val="0075693C"/>
    <w:rsid w:val="007B08C9"/>
    <w:rsid w:val="007B65D8"/>
    <w:rsid w:val="007D0324"/>
    <w:rsid w:val="007D79B4"/>
    <w:rsid w:val="007F6EA7"/>
    <w:rsid w:val="008145D1"/>
    <w:rsid w:val="008146EF"/>
    <w:rsid w:val="00821F14"/>
    <w:rsid w:val="0083328D"/>
    <w:rsid w:val="00833FED"/>
    <w:rsid w:val="00836AC3"/>
    <w:rsid w:val="008427D9"/>
    <w:rsid w:val="00843F94"/>
    <w:rsid w:val="00857D53"/>
    <w:rsid w:val="008706BB"/>
    <w:rsid w:val="00887547"/>
    <w:rsid w:val="0088755D"/>
    <w:rsid w:val="008A2BEE"/>
    <w:rsid w:val="00920BD0"/>
    <w:rsid w:val="00940ADB"/>
    <w:rsid w:val="009B23B3"/>
    <w:rsid w:val="009D0479"/>
    <w:rsid w:val="00A05EF9"/>
    <w:rsid w:val="00A1278A"/>
    <w:rsid w:val="00A15853"/>
    <w:rsid w:val="00A20EED"/>
    <w:rsid w:val="00A2584F"/>
    <w:rsid w:val="00A26C3D"/>
    <w:rsid w:val="00A348D8"/>
    <w:rsid w:val="00A40E38"/>
    <w:rsid w:val="00A670EF"/>
    <w:rsid w:val="00A74799"/>
    <w:rsid w:val="00A80B4C"/>
    <w:rsid w:val="00AA0FA4"/>
    <w:rsid w:val="00AD6ED3"/>
    <w:rsid w:val="00B21312"/>
    <w:rsid w:val="00B21D1D"/>
    <w:rsid w:val="00B4159E"/>
    <w:rsid w:val="00B426FB"/>
    <w:rsid w:val="00B54B72"/>
    <w:rsid w:val="00B7616A"/>
    <w:rsid w:val="00B86A09"/>
    <w:rsid w:val="00BA6E80"/>
    <w:rsid w:val="00BC11B4"/>
    <w:rsid w:val="00BC3196"/>
    <w:rsid w:val="00BD3275"/>
    <w:rsid w:val="00BF369F"/>
    <w:rsid w:val="00C10943"/>
    <w:rsid w:val="00C1562D"/>
    <w:rsid w:val="00C31117"/>
    <w:rsid w:val="00C8771B"/>
    <w:rsid w:val="00CE0779"/>
    <w:rsid w:val="00CF3AD8"/>
    <w:rsid w:val="00D0118D"/>
    <w:rsid w:val="00D224B1"/>
    <w:rsid w:val="00D26CDB"/>
    <w:rsid w:val="00D33708"/>
    <w:rsid w:val="00D4040E"/>
    <w:rsid w:val="00D42019"/>
    <w:rsid w:val="00D756A6"/>
    <w:rsid w:val="00D856B5"/>
    <w:rsid w:val="00DC3285"/>
    <w:rsid w:val="00DE0703"/>
    <w:rsid w:val="00E333C7"/>
    <w:rsid w:val="00E43938"/>
    <w:rsid w:val="00E52E56"/>
    <w:rsid w:val="00E65757"/>
    <w:rsid w:val="00E84622"/>
    <w:rsid w:val="00EA2292"/>
    <w:rsid w:val="00EA3039"/>
    <w:rsid w:val="00EF25A6"/>
    <w:rsid w:val="00F10059"/>
    <w:rsid w:val="00F12098"/>
    <w:rsid w:val="00F17240"/>
    <w:rsid w:val="00F2346C"/>
    <w:rsid w:val="00F41D0D"/>
    <w:rsid w:val="00F573B3"/>
    <w:rsid w:val="00F62E56"/>
    <w:rsid w:val="00F75878"/>
    <w:rsid w:val="00F841B1"/>
    <w:rsid w:val="00F86C3E"/>
    <w:rsid w:val="00F96373"/>
    <w:rsid w:val="00FB5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7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E91A5-2A3F-4485-AAAD-6EA92122A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2023-06-08T13:44:00Z</dcterms:created>
  <dcterms:modified xsi:type="dcterms:W3CDTF">2023-06-08T13:44:00Z</dcterms:modified>
</cp:coreProperties>
</file>