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2B0BA96" w14:textId="77777777" w:rsidR="00114314" w:rsidRPr="00F3687F" w:rsidRDefault="00EC63BC" w:rsidP="00200169">
      <w:pPr>
        <w:spacing w:after="0" w:line="240" w:lineRule="auto"/>
        <w:ind w:left="-1134"/>
        <w:jc w:val="center"/>
        <w:rPr>
          <w:rFonts w:ascii="Times New Roman" w:hAnsi="Times New Roman" w:cs="Times New Roman"/>
          <w:b/>
          <w:sz w:val="24"/>
          <w:szCs w:val="24"/>
        </w:rPr>
      </w:pPr>
      <w:r w:rsidRPr="00F3687F">
        <w:rPr>
          <w:rFonts w:ascii="Times New Roman" w:hAnsi="Times New Roman" w:cs="Times New Roman"/>
          <w:b/>
          <w:sz w:val="24"/>
          <w:szCs w:val="24"/>
        </w:rPr>
        <w:t xml:space="preserve">Порівняльна таблиця </w:t>
      </w:r>
    </w:p>
    <w:p w14:paraId="00F31038" w14:textId="77777777" w:rsidR="003F6BEB" w:rsidRPr="00F3687F" w:rsidRDefault="00EC63BC" w:rsidP="00200169">
      <w:pPr>
        <w:spacing w:after="0" w:line="240" w:lineRule="auto"/>
        <w:ind w:left="-1134"/>
        <w:jc w:val="center"/>
        <w:rPr>
          <w:rFonts w:ascii="Times New Roman" w:hAnsi="Times New Roman" w:cs="Times New Roman"/>
          <w:b/>
          <w:sz w:val="24"/>
          <w:szCs w:val="24"/>
        </w:rPr>
      </w:pPr>
      <w:r w:rsidRPr="00F3687F">
        <w:rPr>
          <w:rFonts w:ascii="Times New Roman" w:hAnsi="Times New Roman" w:cs="Times New Roman"/>
          <w:b/>
          <w:sz w:val="24"/>
          <w:szCs w:val="24"/>
        </w:rPr>
        <w:t xml:space="preserve">до проєкту рішення Національної комісії з цінних паперів та фондового ринку </w:t>
      </w:r>
    </w:p>
    <w:p w14:paraId="07C1F443" w14:textId="77777777" w:rsidR="00281C63" w:rsidRPr="00F3687F" w:rsidRDefault="00EC63BC" w:rsidP="00200169">
      <w:pPr>
        <w:spacing w:after="0" w:line="240" w:lineRule="auto"/>
        <w:ind w:left="-1134"/>
        <w:jc w:val="center"/>
        <w:rPr>
          <w:rFonts w:ascii="Times New Roman" w:hAnsi="Times New Roman" w:cs="Times New Roman"/>
          <w:b/>
          <w:sz w:val="24"/>
        </w:rPr>
      </w:pPr>
      <w:r w:rsidRPr="00F3687F">
        <w:rPr>
          <w:rFonts w:ascii="Times New Roman" w:hAnsi="Times New Roman" w:cs="Times New Roman"/>
          <w:b/>
          <w:sz w:val="24"/>
          <w:szCs w:val="24"/>
        </w:rPr>
        <w:t>«</w:t>
      </w:r>
      <w:r w:rsidR="0001184B" w:rsidRPr="00F3687F">
        <w:rPr>
          <w:rFonts w:ascii="Times New Roman" w:hAnsi="Times New Roman" w:cs="Times New Roman"/>
          <w:b/>
          <w:sz w:val="24"/>
        </w:rPr>
        <w:t>Про затвердження Змін до деяких нормативно-правових актів Національної комісії з ці</w:t>
      </w:r>
      <w:r w:rsidR="00915D0C" w:rsidRPr="00F3687F">
        <w:rPr>
          <w:rFonts w:ascii="Times New Roman" w:hAnsi="Times New Roman" w:cs="Times New Roman"/>
          <w:b/>
          <w:sz w:val="24"/>
        </w:rPr>
        <w:t xml:space="preserve">нних паперів та фондового ринку </w:t>
      </w:r>
      <w:r w:rsidR="0001184B" w:rsidRPr="00F3687F">
        <w:rPr>
          <w:rFonts w:ascii="Times New Roman" w:hAnsi="Times New Roman" w:cs="Times New Roman"/>
          <w:b/>
          <w:sz w:val="24"/>
        </w:rPr>
        <w:t xml:space="preserve">щодо </w:t>
      </w:r>
    </w:p>
    <w:p w14:paraId="36C45F7F" w14:textId="77777777" w:rsidR="002223F6" w:rsidRPr="00F3687F" w:rsidRDefault="0001184B" w:rsidP="00200169">
      <w:pPr>
        <w:spacing w:after="0" w:line="240" w:lineRule="auto"/>
        <w:ind w:left="-1134"/>
        <w:jc w:val="center"/>
        <w:rPr>
          <w:rFonts w:ascii="Times New Roman" w:hAnsi="Times New Roman" w:cs="Times New Roman"/>
          <w:b/>
          <w:sz w:val="24"/>
          <w:szCs w:val="24"/>
        </w:rPr>
      </w:pPr>
      <w:r w:rsidRPr="00F3687F">
        <w:rPr>
          <w:rFonts w:ascii="Times New Roman" w:hAnsi="Times New Roman" w:cs="Times New Roman"/>
          <w:b/>
          <w:sz w:val="24"/>
        </w:rPr>
        <w:t>фінансової звітності</w:t>
      </w:r>
      <w:r w:rsidR="00EC63BC" w:rsidRPr="00F3687F">
        <w:rPr>
          <w:rFonts w:ascii="Times New Roman" w:hAnsi="Times New Roman" w:cs="Times New Roman"/>
          <w:b/>
          <w:sz w:val="24"/>
          <w:szCs w:val="24"/>
        </w:rPr>
        <w:t>»</w:t>
      </w:r>
    </w:p>
    <w:p w14:paraId="2690501C" w14:textId="77777777" w:rsidR="00094364" w:rsidRPr="00F3687F" w:rsidRDefault="00094364" w:rsidP="00114314">
      <w:pPr>
        <w:spacing w:after="0" w:line="240" w:lineRule="auto"/>
        <w:jc w:val="center"/>
        <w:rPr>
          <w:rFonts w:ascii="Times New Roman" w:hAnsi="Times New Roman" w:cs="Times New Roman"/>
          <w:b/>
          <w:sz w:val="28"/>
          <w:szCs w:val="28"/>
        </w:rPr>
      </w:pPr>
    </w:p>
    <w:tbl>
      <w:tblPr>
        <w:tblStyle w:val="a3"/>
        <w:tblW w:w="15735" w:type="dxa"/>
        <w:tblInd w:w="-1139" w:type="dxa"/>
        <w:tblLook w:val="04A0" w:firstRow="1" w:lastRow="0" w:firstColumn="1" w:lastColumn="0" w:noHBand="0" w:noVBand="1"/>
      </w:tblPr>
      <w:tblGrid>
        <w:gridCol w:w="8080"/>
        <w:gridCol w:w="7655"/>
      </w:tblGrid>
      <w:tr w:rsidR="00EC63BC" w:rsidRPr="00F3687F" w14:paraId="388E78F5" w14:textId="77777777" w:rsidTr="00E304A2">
        <w:tc>
          <w:tcPr>
            <w:tcW w:w="8080" w:type="dxa"/>
          </w:tcPr>
          <w:p w14:paraId="095E108D" w14:textId="77777777" w:rsidR="00EC63BC" w:rsidRPr="00F3687F" w:rsidRDefault="00EC63BC" w:rsidP="00431A40">
            <w:pPr>
              <w:jc w:val="center"/>
              <w:rPr>
                <w:rFonts w:ascii="Times New Roman" w:hAnsi="Times New Roman" w:cs="Times New Roman"/>
                <w:b/>
                <w:sz w:val="24"/>
                <w:szCs w:val="24"/>
              </w:rPr>
            </w:pPr>
            <w:r w:rsidRPr="00F3687F">
              <w:rPr>
                <w:rFonts w:ascii="Times New Roman" w:hAnsi="Times New Roman" w:cs="Times New Roman"/>
                <w:b/>
                <w:sz w:val="24"/>
                <w:szCs w:val="24"/>
              </w:rPr>
              <w:t>Чинна редакція</w:t>
            </w:r>
          </w:p>
        </w:tc>
        <w:tc>
          <w:tcPr>
            <w:tcW w:w="7655" w:type="dxa"/>
          </w:tcPr>
          <w:p w14:paraId="78ADA48C" w14:textId="77777777" w:rsidR="00EC63BC" w:rsidRPr="00F3687F" w:rsidRDefault="00EC63BC" w:rsidP="00431A40">
            <w:pPr>
              <w:jc w:val="center"/>
              <w:rPr>
                <w:rFonts w:ascii="Times New Roman" w:hAnsi="Times New Roman" w:cs="Times New Roman"/>
                <w:b/>
                <w:sz w:val="24"/>
                <w:szCs w:val="24"/>
              </w:rPr>
            </w:pPr>
            <w:r w:rsidRPr="00F3687F">
              <w:rPr>
                <w:rFonts w:ascii="Times New Roman" w:hAnsi="Times New Roman" w:cs="Times New Roman"/>
                <w:b/>
                <w:sz w:val="24"/>
                <w:szCs w:val="24"/>
              </w:rPr>
              <w:t>Пропонована редакція</w:t>
            </w:r>
          </w:p>
        </w:tc>
      </w:tr>
      <w:tr w:rsidR="002A614C" w:rsidRPr="00F3687F" w14:paraId="772DAAB0" w14:textId="77777777" w:rsidTr="00E304A2">
        <w:trPr>
          <w:trHeight w:val="549"/>
        </w:trPr>
        <w:tc>
          <w:tcPr>
            <w:tcW w:w="15735" w:type="dxa"/>
            <w:gridSpan w:val="2"/>
          </w:tcPr>
          <w:p w14:paraId="4CC330A3" w14:textId="77777777" w:rsidR="002A614C" w:rsidRPr="00F3687F" w:rsidRDefault="002A614C" w:rsidP="00431A40">
            <w:pPr>
              <w:jc w:val="center"/>
              <w:rPr>
                <w:rFonts w:ascii="Times New Roman" w:hAnsi="Times New Roman" w:cs="Times New Roman"/>
                <w:b/>
                <w:sz w:val="24"/>
                <w:szCs w:val="24"/>
              </w:rPr>
            </w:pPr>
            <w:r w:rsidRPr="00F3687F">
              <w:rPr>
                <w:rFonts w:ascii="Times New Roman" w:eastAsia="Times New Roman" w:hAnsi="Times New Roman" w:cs="Times New Roman"/>
                <w:b/>
                <w:sz w:val="24"/>
                <w:szCs w:val="24"/>
                <w:lang w:eastAsia="uk-UA"/>
              </w:rPr>
              <w:t>Ліцензійні умови провадження професійної діяльності на організованих товарних ринках, затверджені рішенням Національної комісії з цінних паперів та фондового ринку від 13 травня 2021 року за № 276</w:t>
            </w:r>
            <w:bookmarkStart w:id="0" w:name="7"/>
            <w:bookmarkEnd w:id="0"/>
            <w:r w:rsidRPr="00F3687F">
              <w:rPr>
                <w:rFonts w:ascii="Times New Roman" w:eastAsia="Times New Roman" w:hAnsi="Times New Roman" w:cs="Times New Roman"/>
                <w:b/>
                <w:sz w:val="24"/>
                <w:szCs w:val="24"/>
                <w:lang w:eastAsia="uk-UA"/>
              </w:rPr>
              <w:t xml:space="preserve">, зареєстровані в Міністерстві юстиції України 25 травня 2021 року </w:t>
            </w:r>
            <w:r w:rsidR="00B658C5" w:rsidRPr="00F3687F">
              <w:rPr>
                <w:rFonts w:ascii="Times New Roman" w:eastAsia="Times New Roman" w:hAnsi="Times New Roman" w:cs="Times New Roman"/>
                <w:b/>
                <w:sz w:val="24"/>
                <w:szCs w:val="24"/>
                <w:lang w:eastAsia="uk-UA"/>
              </w:rPr>
              <w:br/>
            </w:r>
            <w:r w:rsidRPr="00F3687F">
              <w:rPr>
                <w:rFonts w:ascii="Times New Roman" w:eastAsia="Times New Roman" w:hAnsi="Times New Roman" w:cs="Times New Roman"/>
                <w:b/>
                <w:sz w:val="24"/>
                <w:szCs w:val="24"/>
                <w:lang w:eastAsia="uk-UA"/>
              </w:rPr>
              <w:t>за № 692/36314</w:t>
            </w:r>
          </w:p>
        </w:tc>
      </w:tr>
      <w:tr w:rsidR="00DC667B" w:rsidRPr="00F3687F" w14:paraId="4971ED4A" w14:textId="77777777" w:rsidTr="00E304A2">
        <w:trPr>
          <w:trHeight w:val="549"/>
        </w:trPr>
        <w:tc>
          <w:tcPr>
            <w:tcW w:w="15735" w:type="dxa"/>
            <w:gridSpan w:val="2"/>
          </w:tcPr>
          <w:p w14:paraId="2DFA1B19" w14:textId="77777777" w:rsidR="00DC667B" w:rsidRPr="00F3687F" w:rsidRDefault="00DC667B" w:rsidP="00DC667B">
            <w:pPr>
              <w:shd w:val="clear" w:color="auto" w:fill="FFFFFF"/>
              <w:jc w:val="center"/>
              <w:rPr>
                <w:rFonts w:ascii="Times New Roman" w:eastAsia="Times New Roman" w:hAnsi="Times New Roman" w:cs="Times New Roman"/>
                <w:b/>
                <w:bCs/>
                <w:color w:val="000000"/>
                <w:sz w:val="24"/>
                <w:szCs w:val="24"/>
                <w:lang w:eastAsia="uk-UA"/>
              </w:rPr>
            </w:pPr>
            <w:r w:rsidRPr="00F3687F">
              <w:rPr>
                <w:rFonts w:ascii="Times New Roman" w:eastAsia="Times New Roman" w:hAnsi="Times New Roman" w:cs="Times New Roman"/>
                <w:b/>
                <w:bCs/>
                <w:color w:val="000000"/>
                <w:sz w:val="24"/>
                <w:szCs w:val="24"/>
                <w:lang w:eastAsia="uk-UA"/>
              </w:rPr>
              <w:t>II. Вимоги, яким повинен відповідати заявник для отримання ліцензії на провадження професійної діяльності на організованих товарних ринках</w:t>
            </w:r>
          </w:p>
          <w:p w14:paraId="6EEE5CFB" w14:textId="77777777" w:rsidR="00DC667B" w:rsidRPr="00F3687F" w:rsidRDefault="00DC667B" w:rsidP="00DC667B">
            <w:pPr>
              <w:jc w:val="center"/>
              <w:rPr>
                <w:rFonts w:ascii="Times New Roman" w:eastAsia="Times New Roman" w:hAnsi="Times New Roman" w:cs="Times New Roman"/>
                <w:b/>
                <w:sz w:val="24"/>
                <w:szCs w:val="24"/>
                <w:lang w:eastAsia="uk-UA"/>
              </w:rPr>
            </w:pPr>
            <w:bookmarkStart w:id="1" w:name="1582"/>
            <w:bookmarkEnd w:id="1"/>
            <w:r w:rsidRPr="00F3687F">
              <w:rPr>
                <w:rFonts w:ascii="Times New Roman" w:eastAsia="Times New Roman" w:hAnsi="Times New Roman" w:cs="Times New Roman"/>
                <w:b/>
                <w:bCs/>
                <w:color w:val="000000"/>
                <w:sz w:val="24"/>
                <w:szCs w:val="24"/>
                <w:lang w:eastAsia="uk-UA"/>
              </w:rPr>
              <w:t>1. Загальні умови</w:t>
            </w:r>
          </w:p>
        </w:tc>
      </w:tr>
      <w:tr w:rsidR="00DC667B" w:rsidRPr="00F3687F" w14:paraId="115157BF" w14:textId="77777777" w:rsidTr="00B72DC8">
        <w:trPr>
          <w:trHeight w:val="273"/>
        </w:trPr>
        <w:tc>
          <w:tcPr>
            <w:tcW w:w="8080" w:type="dxa"/>
          </w:tcPr>
          <w:p w14:paraId="32A8FD23" w14:textId="77777777" w:rsidR="00DC667B" w:rsidRPr="00F3687F" w:rsidRDefault="00DC667B" w:rsidP="00F32D22">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5. Фінансова звітність (річна, проміжна) та звіт про управління / консолідована (</w:t>
            </w:r>
            <w:proofErr w:type="spellStart"/>
            <w:r w:rsidRPr="00F3687F">
              <w:rPr>
                <w:rFonts w:ascii="Times New Roman" w:eastAsia="Times New Roman" w:hAnsi="Times New Roman" w:cs="Times New Roman"/>
                <w:color w:val="000000"/>
                <w:sz w:val="24"/>
                <w:szCs w:val="24"/>
                <w:lang w:eastAsia="uk-UA"/>
              </w:rPr>
              <w:t>субконсолідована</w:t>
            </w:r>
            <w:proofErr w:type="spellEnd"/>
            <w:r w:rsidRPr="00F3687F">
              <w:rPr>
                <w:rFonts w:ascii="Times New Roman" w:eastAsia="Times New Roman" w:hAnsi="Times New Roman" w:cs="Times New Roman"/>
                <w:color w:val="000000"/>
                <w:sz w:val="24"/>
                <w:szCs w:val="24"/>
                <w:lang w:eastAsia="uk-UA"/>
              </w:rPr>
              <w:t>) фінансова звітність (річна, проміжна) та консолідований (</w:t>
            </w:r>
            <w:proofErr w:type="spellStart"/>
            <w:r w:rsidRPr="00F3687F">
              <w:rPr>
                <w:rFonts w:ascii="Times New Roman" w:eastAsia="Times New Roman" w:hAnsi="Times New Roman" w:cs="Times New Roman"/>
                <w:color w:val="000000"/>
                <w:sz w:val="24"/>
                <w:szCs w:val="24"/>
                <w:lang w:eastAsia="uk-UA"/>
              </w:rPr>
              <w:t>субконсолідований</w:t>
            </w:r>
            <w:proofErr w:type="spellEnd"/>
            <w:r w:rsidRPr="00F3687F">
              <w:rPr>
                <w:rFonts w:ascii="Times New Roman" w:eastAsia="Times New Roman" w:hAnsi="Times New Roman" w:cs="Times New Roman"/>
                <w:color w:val="000000"/>
                <w:sz w:val="24"/>
                <w:szCs w:val="24"/>
                <w:lang w:eastAsia="uk-UA"/>
              </w:rPr>
              <w:t>) звіт про управління (у разі складання консолідованої (</w:t>
            </w:r>
            <w:proofErr w:type="spellStart"/>
            <w:r w:rsidRPr="00F3687F">
              <w:rPr>
                <w:rFonts w:ascii="Times New Roman" w:eastAsia="Times New Roman" w:hAnsi="Times New Roman" w:cs="Times New Roman"/>
                <w:color w:val="000000"/>
                <w:sz w:val="24"/>
                <w:szCs w:val="24"/>
                <w:lang w:eastAsia="uk-UA"/>
              </w:rPr>
              <w:t>субконсолідованої</w:t>
            </w:r>
            <w:proofErr w:type="spellEnd"/>
            <w:r w:rsidRPr="00F3687F">
              <w:rPr>
                <w:rFonts w:ascii="Times New Roman" w:eastAsia="Times New Roman" w:hAnsi="Times New Roman" w:cs="Times New Roman"/>
                <w:color w:val="000000"/>
                <w:sz w:val="24"/>
                <w:szCs w:val="24"/>
                <w:lang w:eastAsia="uk-UA"/>
              </w:rPr>
              <w:t xml:space="preserve">) фінансової звітності) складаються відповідно до Закону України «Про бухгалтерський облік та фінансову звітність в Україні» на основі таксономії фінансової звітності за міжнародними стандартами в єдиному електронному форматі XBRL та подаються до центру збору фінансової звітності, у порядку, встановленому Кабінетом Міністрів України (для банків </w:t>
            </w:r>
            <w:r w:rsidRPr="00F3687F">
              <w:rPr>
                <w:rFonts w:ascii="Times New Roman" w:eastAsia="Times New Roman" w:hAnsi="Times New Roman" w:cs="Times New Roman"/>
                <w:sz w:val="24"/>
                <w:szCs w:val="24"/>
                <w:lang w:eastAsia="uk-UA"/>
              </w:rPr>
              <w:t>–</w:t>
            </w:r>
            <w:r w:rsidRPr="00F3687F">
              <w:rPr>
                <w:rFonts w:ascii="Times New Roman" w:eastAsia="Times New Roman" w:hAnsi="Times New Roman" w:cs="Times New Roman"/>
                <w:color w:val="000000"/>
                <w:sz w:val="24"/>
                <w:szCs w:val="24"/>
                <w:lang w:eastAsia="uk-UA"/>
              </w:rPr>
              <w:t xml:space="preserve"> Національним банком України), з урахуванням вимог нормативно-правових актів НКЦПФР.</w:t>
            </w:r>
          </w:p>
          <w:p w14:paraId="1803E59C" w14:textId="77777777" w:rsidR="00F32D22" w:rsidRPr="00F3687F" w:rsidRDefault="00F32D22" w:rsidP="00F32D22">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w:t>
            </w:r>
          </w:p>
        </w:tc>
        <w:tc>
          <w:tcPr>
            <w:tcW w:w="7655" w:type="dxa"/>
          </w:tcPr>
          <w:p w14:paraId="688C467F" w14:textId="77777777" w:rsidR="00DC667B" w:rsidRPr="00F3687F" w:rsidRDefault="00DC667B" w:rsidP="00F32D22">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5. Фінансова звітність (річна, проміжна) та звіт про управління / консолідована (</w:t>
            </w:r>
            <w:proofErr w:type="spellStart"/>
            <w:r w:rsidRPr="00F3687F">
              <w:rPr>
                <w:rFonts w:ascii="Times New Roman" w:eastAsia="Times New Roman" w:hAnsi="Times New Roman" w:cs="Times New Roman"/>
                <w:color w:val="000000"/>
                <w:sz w:val="24"/>
                <w:szCs w:val="24"/>
                <w:lang w:eastAsia="uk-UA"/>
              </w:rPr>
              <w:t>субконсолідована</w:t>
            </w:r>
            <w:proofErr w:type="spellEnd"/>
            <w:r w:rsidRPr="00F3687F">
              <w:rPr>
                <w:rFonts w:ascii="Times New Roman" w:eastAsia="Times New Roman" w:hAnsi="Times New Roman" w:cs="Times New Roman"/>
                <w:color w:val="000000"/>
                <w:sz w:val="24"/>
                <w:szCs w:val="24"/>
                <w:lang w:eastAsia="uk-UA"/>
              </w:rPr>
              <w:t>) фінансова звітність (річна, проміжна) та консолідований (</w:t>
            </w:r>
            <w:proofErr w:type="spellStart"/>
            <w:r w:rsidRPr="00F3687F">
              <w:rPr>
                <w:rFonts w:ascii="Times New Roman" w:eastAsia="Times New Roman" w:hAnsi="Times New Roman" w:cs="Times New Roman"/>
                <w:color w:val="000000"/>
                <w:sz w:val="24"/>
                <w:szCs w:val="24"/>
                <w:lang w:eastAsia="uk-UA"/>
              </w:rPr>
              <w:t>субконсолідований</w:t>
            </w:r>
            <w:proofErr w:type="spellEnd"/>
            <w:r w:rsidRPr="00F3687F">
              <w:rPr>
                <w:rFonts w:ascii="Times New Roman" w:eastAsia="Times New Roman" w:hAnsi="Times New Roman" w:cs="Times New Roman"/>
                <w:color w:val="000000"/>
                <w:sz w:val="24"/>
                <w:szCs w:val="24"/>
                <w:lang w:eastAsia="uk-UA"/>
              </w:rPr>
              <w:t>) звіт про управління (у разі складання консолідованої (</w:t>
            </w:r>
            <w:proofErr w:type="spellStart"/>
            <w:r w:rsidRPr="00F3687F">
              <w:rPr>
                <w:rFonts w:ascii="Times New Roman" w:eastAsia="Times New Roman" w:hAnsi="Times New Roman" w:cs="Times New Roman"/>
                <w:color w:val="000000"/>
                <w:sz w:val="24"/>
                <w:szCs w:val="24"/>
                <w:lang w:eastAsia="uk-UA"/>
              </w:rPr>
              <w:t>субконсолідовано</w:t>
            </w:r>
            <w:r w:rsidR="003D2B4F" w:rsidRPr="00F3687F">
              <w:rPr>
                <w:rFonts w:ascii="Times New Roman" w:eastAsia="Times New Roman" w:hAnsi="Times New Roman" w:cs="Times New Roman"/>
                <w:color w:val="000000"/>
                <w:sz w:val="24"/>
                <w:szCs w:val="24"/>
                <w:lang w:eastAsia="uk-UA"/>
              </w:rPr>
              <w:t>ї</w:t>
            </w:r>
            <w:proofErr w:type="spellEnd"/>
            <w:r w:rsidR="003D2B4F" w:rsidRPr="00F3687F">
              <w:rPr>
                <w:rFonts w:ascii="Times New Roman" w:eastAsia="Times New Roman" w:hAnsi="Times New Roman" w:cs="Times New Roman"/>
                <w:color w:val="000000"/>
                <w:sz w:val="24"/>
                <w:szCs w:val="24"/>
                <w:lang w:eastAsia="uk-UA"/>
              </w:rPr>
              <w:t>) фінансової звітності) складаю</w:t>
            </w:r>
            <w:r w:rsidRPr="00F3687F">
              <w:rPr>
                <w:rFonts w:ascii="Times New Roman" w:eastAsia="Times New Roman" w:hAnsi="Times New Roman" w:cs="Times New Roman"/>
                <w:color w:val="000000"/>
                <w:sz w:val="24"/>
                <w:szCs w:val="24"/>
                <w:lang w:eastAsia="uk-UA"/>
              </w:rPr>
              <w:t xml:space="preserve">ться </w:t>
            </w:r>
            <w:r w:rsidRPr="00F3687F">
              <w:rPr>
                <w:rFonts w:ascii="Times New Roman" w:eastAsia="Times New Roman" w:hAnsi="Times New Roman" w:cs="Times New Roman"/>
                <w:b/>
                <w:color w:val="000000"/>
                <w:sz w:val="24"/>
                <w:szCs w:val="24"/>
                <w:lang w:eastAsia="uk-UA"/>
              </w:rPr>
              <w:t>заявником</w:t>
            </w:r>
            <w:r w:rsidRPr="00F3687F">
              <w:rPr>
                <w:rFonts w:ascii="Times New Roman" w:eastAsia="Times New Roman" w:hAnsi="Times New Roman" w:cs="Times New Roman"/>
                <w:color w:val="000000"/>
                <w:sz w:val="24"/>
                <w:szCs w:val="24"/>
                <w:lang w:eastAsia="uk-UA"/>
              </w:rPr>
              <w:t xml:space="preserve"> </w:t>
            </w:r>
            <w:r w:rsidRPr="00F3687F">
              <w:rPr>
                <w:rFonts w:ascii="Times New Roman" w:eastAsia="Times New Roman" w:hAnsi="Times New Roman" w:cs="Times New Roman"/>
                <w:b/>
                <w:sz w:val="24"/>
                <w:szCs w:val="24"/>
                <w:lang w:eastAsia="uk-UA"/>
              </w:rPr>
              <w:t>/ ліцензіатом</w:t>
            </w:r>
            <w:r w:rsidRPr="00F3687F">
              <w:rPr>
                <w:rFonts w:ascii="Times New Roman" w:eastAsia="Times New Roman" w:hAnsi="Times New Roman" w:cs="Times New Roman"/>
                <w:color w:val="000000"/>
                <w:sz w:val="24"/>
                <w:szCs w:val="24"/>
                <w:lang w:eastAsia="uk-UA"/>
              </w:rPr>
              <w:t xml:space="preserve"> відповідно до Закону України «Про бухгалтерський облік та фінансову звітність в Україні» на основі таксономії фінансової звітності за міжнародними стандартами в єдиному електронному форматі XBRL, та подаються до центру збору фінансової звітності, у порядку, встановленому Кабінетом Міністрів України (для банків </w:t>
            </w:r>
            <w:r w:rsidRPr="00F3687F">
              <w:rPr>
                <w:rFonts w:ascii="Times New Roman" w:eastAsia="Times New Roman" w:hAnsi="Times New Roman" w:cs="Times New Roman"/>
                <w:sz w:val="24"/>
                <w:szCs w:val="24"/>
                <w:lang w:eastAsia="uk-UA"/>
              </w:rPr>
              <w:t>–</w:t>
            </w:r>
            <w:r w:rsidRPr="00F3687F">
              <w:rPr>
                <w:rFonts w:ascii="Times New Roman" w:eastAsia="Times New Roman" w:hAnsi="Times New Roman" w:cs="Times New Roman"/>
                <w:color w:val="000000"/>
                <w:sz w:val="24"/>
                <w:szCs w:val="24"/>
                <w:lang w:eastAsia="uk-UA"/>
              </w:rPr>
              <w:t xml:space="preserve"> Національним банком України), з урахуванням вимог нормативно-правових актів НКЦПФР.</w:t>
            </w:r>
          </w:p>
          <w:p w14:paraId="68795226" w14:textId="77777777" w:rsidR="00F32D22" w:rsidRPr="00F3687F" w:rsidRDefault="00F32D22" w:rsidP="00F32D22">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w:t>
            </w:r>
          </w:p>
        </w:tc>
      </w:tr>
      <w:tr w:rsidR="00A60482" w:rsidRPr="00F3687F" w14:paraId="29BA315D" w14:textId="77777777" w:rsidTr="000151AB">
        <w:trPr>
          <w:trHeight w:val="273"/>
        </w:trPr>
        <w:tc>
          <w:tcPr>
            <w:tcW w:w="15735" w:type="dxa"/>
            <w:gridSpan w:val="2"/>
          </w:tcPr>
          <w:p w14:paraId="789FE8FD" w14:textId="77777777" w:rsidR="00A60482" w:rsidRPr="00F3687F" w:rsidRDefault="00A60482" w:rsidP="00A60482">
            <w:pPr>
              <w:ind w:firstLine="323"/>
              <w:jc w:val="center"/>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b/>
                <w:bCs/>
                <w:color w:val="000000"/>
                <w:sz w:val="24"/>
                <w:szCs w:val="24"/>
                <w:lang w:eastAsia="uk-UA"/>
              </w:rPr>
              <w:t>III. Перелік документів, які подаються заявником для отримання ліцензії</w:t>
            </w:r>
          </w:p>
        </w:tc>
      </w:tr>
      <w:tr w:rsidR="0084219E" w:rsidRPr="00F3687F" w14:paraId="1D5A10C8" w14:textId="77777777" w:rsidTr="00B72DC8">
        <w:trPr>
          <w:trHeight w:val="273"/>
        </w:trPr>
        <w:tc>
          <w:tcPr>
            <w:tcW w:w="8080" w:type="dxa"/>
          </w:tcPr>
          <w:p w14:paraId="67049593" w14:textId="77777777" w:rsidR="0084219E" w:rsidRPr="00F3687F" w:rsidRDefault="00FA0A62" w:rsidP="00F541AC">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1.</w:t>
            </w:r>
            <w:r w:rsidRPr="00F3687F">
              <w:rPr>
                <w:rFonts w:ascii="Times New Roman" w:eastAsia="Times New Roman" w:hAnsi="Times New Roman" w:cs="Times New Roman"/>
                <w:color w:val="000000"/>
                <w:sz w:val="24"/>
                <w:szCs w:val="24"/>
                <w:lang w:val="en-US" w:eastAsia="uk-UA"/>
              </w:rPr>
              <w:t> </w:t>
            </w:r>
            <w:r w:rsidR="0084219E" w:rsidRPr="00F3687F">
              <w:rPr>
                <w:rFonts w:ascii="Times New Roman" w:eastAsia="Times New Roman" w:hAnsi="Times New Roman" w:cs="Times New Roman"/>
                <w:color w:val="000000"/>
                <w:sz w:val="24"/>
                <w:szCs w:val="24"/>
                <w:lang w:eastAsia="uk-UA"/>
              </w:rPr>
              <w:t xml:space="preserve">Заявник для отримання ліцензії на провадження професійної діяльності на організованих товарних ринках </w:t>
            </w:r>
            <w:r w:rsidR="000B343C" w:rsidRPr="00F3687F">
              <w:rPr>
                <w:rFonts w:ascii="Times New Roman" w:eastAsia="Times New Roman" w:hAnsi="Times New Roman" w:cs="Times New Roman"/>
                <w:sz w:val="24"/>
                <w:szCs w:val="24"/>
                <w:lang w:eastAsia="uk-UA"/>
              </w:rPr>
              <w:t>–</w:t>
            </w:r>
            <w:r w:rsidR="0084219E" w:rsidRPr="00F3687F">
              <w:rPr>
                <w:rFonts w:ascii="Times New Roman" w:eastAsia="Times New Roman" w:hAnsi="Times New Roman" w:cs="Times New Roman"/>
                <w:color w:val="000000"/>
                <w:sz w:val="24"/>
                <w:szCs w:val="24"/>
                <w:lang w:eastAsia="uk-UA"/>
              </w:rPr>
              <w:t xml:space="preserve"> діяльності з організації торгівлі продукцією на товарних біржах та/або ліцензії на провадження професійної діяльності на організованих товарних ринках </w:t>
            </w:r>
            <w:r w:rsidR="000B343C" w:rsidRPr="00F3687F">
              <w:rPr>
                <w:rFonts w:ascii="Times New Roman" w:eastAsia="Times New Roman" w:hAnsi="Times New Roman" w:cs="Times New Roman"/>
                <w:sz w:val="24"/>
                <w:szCs w:val="24"/>
                <w:lang w:eastAsia="uk-UA"/>
              </w:rPr>
              <w:t>–</w:t>
            </w:r>
            <w:r w:rsidR="0084219E" w:rsidRPr="00F3687F">
              <w:rPr>
                <w:rFonts w:ascii="Times New Roman" w:eastAsia="Times New Roman" w:hAnsi="Times New Roman" w:cs="Times New Roman"/>
                <w:color w:val="000000"/>
                <w:sz w:val="24"/>
                <w:szCs w:val="24"/>
                <w:lang w:eastAsia="uk-UA"/>
              </w:rPr>
              <w:t xml:space="preserve"> діяльності з організації укладання дериватив них контрактів на товарних біржах подає такі документи:</w:t>
            </w:r>
          </w:p>
          <w:p w14:paraId="35EB0B9C" w14:textId="77777777" w:rsidR="0084219E" w:rsidRPr="00F3687F" w:rsidRDefault="0084219E" w:rsidP="00F541AC">
            <w:pPr>
              <w:shd w:val="clear" w:color="auto" w:fill="FFFFFF"/>
              <w:ind w:firstLine="323"/>
              <w:jc w:val="both"/>
              <w:rPr>
                <w:rFonts w:ascii="Times New Roman" w:eastAsia="Times New Roman" w:hAnsi="Times New Roman" w:cs="Times New Roman"/>
                <w:sz w:val="24"/>
                <w:szCs w:val="24"/>
                <w:lang w:eastAsia="uk-UA"/>
              </w:rPr>
            </w:pPr>
            <w:r w:rsidRPr="00F3687F">
              <w:rPr>
                <w:rFonts w:ascii="Times New Roman" w:eastAsia="Times New Roman" w:hAnsi="Times New Roman" w:cs="Times New Roman"/>
                <w:sz w:val="24"/>
                <w:szCs w:val="24"/>
                <w:lang w:eastAsia="uk-UA"/>
              </w:rPr>
              <w:t>…</w:t>
            </w:r>
          </w:p>
          <w:p w14:paraId="15292608" w14:textId="77777777" w:rsidR="0084219E" w:rsidRPr="00F3687F" w:rsidRDefault="0084219E" w:rsidP="00294295">
            <w:pPr>
              <w:ind w:firstLine="323"/>
              <w:jc w:val="both"/>
              <w:rPr>
                <w:rFonts w:ascii="Times New Roman" w:eastAsia="Times New Roman" w:hAnsi="Times New Roman" w:cs="Times New Roman"/>
                <w:strike/>
                <w:color w:val="000000"/>
                <w:sz w:val="24"/>
                <w:szCs w:val="24"/>
                <w:lang w:eastAsia="uk-UA"/>
              </w:rPr>
            </w:pPr>
            <w:r w:rsidRPr="00F3687F">
              <w:rPr>
                <w:rFonts w:ascii="Times New Roman" w:eastAsia="Times New Roman" w:hAnsi="Times New Roman" w:cs="Times New Roman"/>
                <w:color w:val="000000"/>
                <w:sz w:val="24"/>
                <w:szCs w:val="24"/>
                <w:lang w:eastAsia="uk-UA"/>
              </w:rPr>
              <w:t xml:space="preserve">15) інформацію щодо фінансового стану заявника </w:t>
            </w:r>
            <w:r w:rsidRPr="00F3687F">
              <w:rPr>
                <w:rFonts w:ascii="Times New Roman" w:eastAsia="Times New Roman" w:hAnsi="Times New Roman" w:cs="Times New Roman"/>
                <w:strike/>
                <w:color w:val="000000"/>
                <w:sz w:val="24"/>
                <w:szCs w:val="24"/>
                <w:lang w:eastAsia="uk-UA"/>
              </w:rPr>
              <w:t xml:space="preserve">та юридичної </w:t>
            </w:r>
            <w:r w:rsidRPr="00F3687F">
              <w:rPr>
                <w:rFonts w:ascii="Times New Roman" w:eastAsia="Times New Roman" w:hAnsi="Times New Roman" w:cs="Times New Roman"/>
                <w:strike/>
                <w:color w:val="000000"/>
                <w:sz w:val="24"/>
                <w:szCs w:val="24"/>
                <w:lang w:eastAsia="uk-UA"/>
              </w:rPr>
              <w:br/>
              <w:t xml:space="preserve">особи </w:t>
            </w:r>
            <w:r w:rsidR="00294295" w:rsidRPr="00F3687F">
              <w:rPr>
                <w:rFonts w:ascii="Times New Roman" w:eastAsia="Times New Roman" w:hAnsi="Times New Roman" w:cs="Times New Roman"/>
                <w:strike/>
                <w:color w:val="000000"/>
                <w:sz w:val="24"/>
                <w:szCs w:val="24"/>
                <w:lang w:eastAsia="uk-UA"/>
              </w:rPr>
              <w:t>–</w:t>
            </w:r>
            <w:r w:rsidRPr="00F3687F">
              <w:rPr>
                <w:rFonts w:ascii="Times New Roman" w:eastAsia="Times New Roman" w:hAnsi="Times New Roman" w:cs="Times New Roman"/>
                <w:strike/>
                <w:color w:val="000000"/>
                <w:sz w:val="24"/>
                <w:szCs w:val="24"/>
                <w:lang w:eastAsia="uk-UA"/>
              </w:rPr>
              <w:t xml:space="preserve"> власника прямої істотної участі у заявнику</w:t>
            </w:r>
            <w:r w:rsidRPr="00F3687F">
              <w:rPr>
                <w:rFonts w:ascii="Times New Roman" w:eastAsia="Times New Roman" w:hAnsi="Times New Roman" w:cs="Times New Roman"/>
                <w:color w:val="000000"/>
                <w:sz w:val="24"/>
                <w:szCs w:val="24"/>
                <w:lang w:eastAsia="uk-UA"/>
              </w:rPr>
              <w:t>:</w:t>
            </w:r>
          </w:p>
          <w:p w14:paraId="66A4C9E2" w14:textId="77777777" w:rsidR="0084219E" w:rsidRPr="00F3687F" w:rsidRDefault="0084219E" w:rsidP="00F541AC">
            <w:pPr>
              <w:ind w:firstLine="323"/>
              <w:jc w:val="both"/>
              <w:rPr>
                <w:rFonts w:ascii="Times New Roman" w:eastAsia="Times New Roman" w:hAnsi="Times New Roman" w:cs="Times New Roman"/>
                <w:color w:val="000000"/>
                <w:sz w:val="24"/>
                <w:szCs w:val="24"/>
                <w:lang w:eastAsia="uk-UA"/>
              </w:rPr>
            </w:pPr>
            <w:bookmarkStart w:id="2" w:name="1934"/>
            <w:bookmarkEnd w:id="2"/>
            <w:r w:rsidRPr="00F3687F">
              <w:rPr>
                <w:rFonts w:ascii="Times New Roman" w:eastAsia="Times New Roman" w:hAnsi="Times New Roman" w:cs="Times New Roman"/>
                <w:color w:val="000000"/>
                <w:sz w:val="24"/>
                <w:szCs w:val="24"/>
                <w:lang w:eastAsia="uk-UA"/>
              </w:rPr>
              <w:t>фінансову звітність / консолідовану (</w:t>
            </w:r>
            <w:proofErr w:type="spellStart"/>
            <w:r w:rsidRPr="00F3687F">
              <w:rPr>
                <w:rFonts w:ascii="Times New Roman" w:eastAsia="Times New Roman" w:hAnsi="Times New Roman" w:cs="Times New Roman"/>
                <w:color w:val="000000"/>
                <w:sz w:val="24"/>
                <w:szCs w:val="24"/>
                <w:lang w:eastAsia="uk-UA"/>
              </w:rPr>
              <w:t>субконсолідовану</w:t>
            </w:r>
            <w:proofErr w:type="spellEnd"/>
            <w:r w:rsidRPr="00F3687F">
              <w:rPr>
                <w:rFonts w:ascii="Times New Roman" w:eastAsia="Times New Roman" w:hAnsi="Times New Roman" w:cs="Times New Roman"/>
                <w:color w:val="000000"/>
                <w:sz w:val="24"/>
                <w:szCs w:val="24"/>
                <w:lang w:eastAsia="uk-UA"/>
              </w:rPr>
              <w:t xml:space="preserve">) фінансову звітність (у разі її складення) за 3 останні фінансові роки, складену на основі таксономії фінансової звітності за міжнародними стандартами, шляхом її </w:t>
            </w:r>
            <w:r w:rsidRPr="00F3687F">
              <w:rPr>
                <w:rFonts w:ascii="Times New Roman" w:eastAsia="Times New Roman" w:hAnsi="Times New Roman" w:cs="Times New Roman"/>
                <w:color w:val="000000"/>
                <w:sz w:val="24"/>
                <w:szCs w:val="24"/>
                <w:lang w:eastAsia="uk-UA"/>
              </w:rPr>
              <w:lastRenderedPageBreak/>
              <w:t>подання до центру збору фінансової звітності, та документи, які підтверджують джерела походження коштів початкового</w:t>
            </w:r>
            <w:r w:rsidRPr="00F3687F">
              <w:rPr>
                <w:rFonts w:ascii="Times New Roman" w:eastAsia="Times New Roman" w:hAnsi="Times New Roman" w:cs="Times New Roman"/>
                <w:b/>
                <w:color w:val="000000"/>
                <w:sz w:val="24"/>
                <w:szCs w:val="24"/>
                <w:lang w:eastAsia="uk-UA"/>
              </w:rPr>
              <w:t xml:space="preserve"> </w:t>
            </w:r>
            <w:r w:rsidRPr="00F3687F">
              <w:rPr>
                <w:rFonts w:ascii="Times New Roman" w:eastAsia="Times New Roman" w:hAnsi="Times New Roman" w:cs="Times New Roman"/>
                <w:color w:val="000000"/>
                <w:sz w:val="24"/>
                <w:szCs w:val="24"/>
                <w:lang w:eastAsia="uk-UA"/>
              </w:rPr>
              <w:t>капіталу.</w:t>
            </w:r>
          </w:p>
          <w:p w14:paraId="5AE1E028" w14:textId="77777777" w:rsidR="00203F47" w:rsidRPr="00F763DD" w:rsidRDefault="00540ECF" w:rsidP="00F541AC">
            <w:pPr>
              <w:ind w:firstLine="323"/>
              <w:jc w:val="both"/>
              <w:rPr>
                <w:rFonts w:ascii="Times New Roman" w:eastAsia="Times New Roman" w:hAnsi="Times New Roman" w:cs="Times New Roman"/>
                <w:color w:val="000000"/>
                <w:sz w:val="24"/>
                <w:szCs w:val="24"/>
                <w:lang w:val="ru-RU" w:eastAsia="uk-UA"/>
              </w:rPr>
            </w:pPr>
            <w:r w:rsidRPr="00F3687F">
              <w:rPr>
                <w:rFonts w:ascii="Times New Roman" w:eastAsia="Times New Roman" w:hAnsi="Times New Roman" w:cs="Times New Roman"/>
                <w:color w:val="000000"/>
                <w:sz w:val="24"/>
                <w:szCs w:val="24"/>
                <w:lang w:eastAsia="uk-UA"/>
              </w:rPr>
              <w:t>…</w:t>
            </w:r>
          </w:p>
          <w:p w14:paraId="26613E71" w14:textId="77777777" w:rsidR="0084219E" w:rsidRPr="00F3687F" w:rsidRDefault="0084219E" w:rsidP="00F541AC">
            <w:pPr>
              <w:ind w:firstLine="323"/>
              <w:jc w:val="both"/>
              <w:rPr>
                <w:rFonts w:ascii="Times New Roman" w:eastAsia="Times New Roman" w:hAnsi="Times New Roman" w:cs="Times New Roman"/>
                <w:strike/>
                <w:color w:val="000000"/>
                <w:sz w:val="24"/>
                <w:szCs w:val="24"/>
                <w:lang w:eastAsia="uk-UA"/>
              </w:rPr>
            </w:pPr>
            <w:bookmarkStart w:id="3" w:name="1950"/>
            <w:bookmarkStart w:id="4" w:name="1958"/>
            <w:bookmarkEnd w:id="3"/>
            <w:bookmarkEnd w:id="4"/>
            <w:r w:rsidRPr="00F3687F">
              <w:rPr>
                <w:rFonts w:ascii="Times New Roman" w:eastAsia="Times New Roman" w:hAnsi="Times New Roman" w:cs="Times New Roman"/>
                <w:strike/>
                <w:color w:val="000000"/>
                <w:sz w:val="24"/>
                <w:szCs w:val="24"/>
                <w:lang w:eastAsia="uk-UA"/>
              </w:rPr>
              <w:t xml:space="preserve">16) документи, що дають змогу зробити висновок про фінансовий стан фізичної особи - власника прямої істотної участі та кінцевого </w:t>
            </w:r>
            <w:proofErr w:type="spellStart"/>
            <w:r w:rsidRPr="00F3687F">
              <w:rPr>
                <w:rFonts w:ascii="Times New Roman" w:eastAsia="Times New Roman" w:hAnsi="Times New Roman" w:cs="Times New Roman"/>
                <w:strike/>
                <w:color w:val="000000"/>
                <w:sz w:val="24"/>
                <w:szCs w:val="24"/>
                <w:lang w:eastAsia="uk-UA"/>
              </w:rPr>
              <w:t>бенефіціарного</w:t>
            </w:r>
            <w:proofErr w:type="spellEnd"/>
            <w:r w:rsidRPr="00F3687F">
              <w:rPr>
                <w:rFonts w:ascii="Times New Roman" w:eastAsia="Times New Roman" w:hAnsi="Times New Roman" w:cs="Times New Roman"/>
                <w:strike/>
                <w:color w:val="000000"/>
                <w:sz w:val="24"/>
                <w:szCs w:val="24"/>
                <w:lang w:eastAsia="uk-UA"/>
              </w:rPr>
              <w:t xml:space="preserve"> власника у заявнику, включаючи інформацію про джерела походження коштів, активів та зобов’язань, а також інформацію про відносини застави, іпотеки, гарантії, стороною яких є особа (якщо вони не подавались, як документи щодо джерел походження коштів початкового капіталу заявника);</w:t>
            </w:r>
          </w:p>
          <w:p w14:paraId="7BA53BB4" w14:textId="77777777" w:rsidR="004E2979" w:rsidRPr="00F3687F" w:rsidRDefault="007C0D78" w:rsidP="004E2979">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w:t>
            </w:r>
          </w:p>
          <w:p w14:paraId="0CF0739C" w14:textId="77777777" w:rsidR="0084219E" w:rsidRPr="00F3687F" w:rsidRDefault="0084219E" w:rsidP="00520A73">
            <w:pPr>
              <w:shd w:val="clear" w:color="auto" w:fill="FFFFFF"/>
              <w:ind w:firstLine="323"/>
              <w:jc w:val="both"/>
              <w:rPr>
                <w:rFonts w:ascii="Times New Roman" w:eastAsia="Times New Roman" w:hAnsi="Times New Roman" w:cs="Times New Roman"/>
                <w:color w:val="000000"/>
                <w:sz w:val="24"/>
                <w:szCs w:val="24"/>
                <w:lang w:eastAsia="uk-UA"/>
              </w:rPr>
            </w:pPr>
          </w:p>
        </w:tc>
        <w:tc>
          <w:tcPr>
            <w:tcW w:w="7655" w:type="dxa"/>
          </w:tcPr>
          <w:p w14:paraId="7F8FEDE0" w14:textId="77777777" w:rsidR="0084219E" w:rsidRPr="00F3687F" w:rsidRDefault="00FA0A62" w:rsidP="00F541AC">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lastRenderedPageBreak/>
              <w:t>1.</w:t>
            </w:r>
            <w:r w:rsidRPr="00F3687F">
              <w:rPr>
                <w:rFonts w:ascii="Times New Roman" w:eastAsia="Times New Roman" w:hAnsi="Times New Roman" w:cs="Times New Roman"/>
                <w:color w:val="000000"/>
                <w:sz w:val="24"/>
                <w:szCs w:val="24"/>
                <w:lang w:val="en-US" w:eastAsia="uk-UA"/>
              </w:rPr>
              <w:t> </w:t>
            </w:r>
            <w:r w:rsidR="0084219E" w:rsidRPr="00F3687F">
              <w:rPr>
                <w:rFonts w:ascii="Times New Roman" w:eastAsia="Times New Roman" w:hAnsi="Times New Roman" w:cs="Times New Roman"/>
                <w:color w:val="000000"/>
                <w:sz w:val="24"/>
                <w:szCs w:val="24"/>
                <w:lang w:eastAsia="uk-UA"/>
              </w:rPr>
              <w:t xml:space="preserve">Заявник для отримання ліцензії на провадження професійної діяльності на організованих товарних ринках </w:t>
            </w:r>
            <w:r w:rsidR="000B343C" w:rsidRPr="00F3687F">
              <w:rPr>
                <w:rFonts w:ascii="Times New Roman" w:eastAsia="Times New Roman" w:hAnsi="Times New Roman" w:cs="Times New Roman"/>
                <w:sz w:val="24"/>
                <w:szCs w:val="24"/>
                <w:lang w:eastAsia="uk-UA"/>
              </w:rPr>
              <w:t>–</w:t>
            </w:r>
            <w:r w:rsidR="0084219E" w:rsidRPr="00F3687F">
              <w:rPr>
                <w:rFonts w:ascii="Times New Roman" w:eastAsia="Times New Roman" w:hAnsi="Times New Roman" w:cs="Times New Roman"/>
                <w:color w:val="000000"/>
                <w:sz w:val="24"/>
                <w:szCs w:val="24"/>
                <w:lang w:eastAsia="uk-UA"/>
              </w:rPr>
              <w:t xml:space="preserve"> діяльності з організації торгівлі продукцією на товарних біржах та/або ліцензії на провадження професійної діяльності на організованих товарних ринках </w:t>
            </w:r>
            <w:r w:rsidR="000B343C" w:rsidRPr="00F3687F">
              <w:rPr>
                <w:rFonts w:ascii="Times New Roman" w:eastAsia="Times New Roman" w:hAnsi="Times New Roman" w:cs="Times New Roman"/>
                <w:sz w:val="24"/>
                <w:szCs w:val="24"/>
                <w:lang w:eastAsia="uk-UA"/>
              </w:rPr>
              <w:t>–</w:t>
            </w:r>
            <w:r w:rsidR="0084219E" w:rsidRPr="00F3687F">
              <w:rPr>
                <w:rFonts w:ascii="Times New Roman" w:eastAsia="Times New Roman" w:hAnsi="Times New Roman" w:cs="Times New Roman"/>
                <w:color w:val="000000"/>
                <w:sz w:val="24"/>
                <w:szCs w:val="24"/>
                <w:lang w:eastAsia="uk-UA"/>
              </w:rPr>
              <w:t xml:space="preserve"> діяльності з організації укладання дериватив них контрактів на товарних біржах подає такі документи:</w:t>
            </w:r>
          </w:p>
          <w:p w14:paraId="4FA5B225" w14:textId="77777777" w:rsidR="0084219E" w:rsidRPr="00F3687F" w:rsidRDefault="0084219E" w:rsidP="00F541AC">
            <w:pPr>
              <w:shd w:val="clear" w:color="auto" w:fill="FFFFFF"/>
              <w:ind w:firstLine="323"/>
              <w:jc w:val="both"/>
              <w:rPr>
                <w:rFonts w:ascii="Times New Roman" w:eastAsia="Times New Roman" w:hAnsi="Times New Roman" w:cs="Times New Roman"/>
                <w:sz w:val="24"/>
                <w:szCs w:val="24"/>
                <w:lang w:eastAsia="uk-UA"/>
              </w:rPr>
            </w:pPr>
            <w:r w:rsidRPr="00F3687F">
              <w:rPr>
                <w:rFonts w:ascii="Times New Roman" w:eastAsia="Times New Roman" w:hAnsi="Times New Roman" w:cs="Times New Roman"/>
                <w:sz w:val="24"/>
                <w:szCs w:val="24"/>
                <w:lang w:eastAsia="uk-UA"/>
              </w:rPr>
              <w:t>…</w:t>
            </w:r>
          </w:p>
          <w:p w14:paraId="22B01461" w14:textId="77777777" w:rsidR="0084219E" w:rsidRPr="00F3687F" w:rsidRDefault="0084219E" w:rsidP="00F541AC">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15) інформацію щодо фінансового стану заявника:</w:t>
            </w:r>
          </w:p>
          <w:p w14:paraId="580A8608" w14:textId="77777777" w:rsidR="00987A7B" w:rsidRPr="00F3687F" w:rsidRDefault="00987A7B" w:rsidP="009C1CC1">
            <w:pPr>
              <w:ind w:firstLine="323"/>
              <w:jc w:val="both"/>
              <w:rPr>
                <w:rFonts w:ascii="Times New Roman" w:eastAsia="Times New Roman" w:hAnsi="Times New Roman" w:cs="Times New Roman"/>
                <w:color w:val="000000"/>
                <w:sz w:val="24"/>
                <w:szCs w:val="24"/>
                <w:lang w:eastAsia="uk-UA"/>
              </w:rPr>
            </w:pPr>
          </w:p>
          <w:p w14:paraId="26C4D4F9" w14:textId="77777777" w:rsidR="009C1CC1" w:rsidRPr="00F3687F" w:rsidRDefault="00540ECF" w:rsidP="009C1CC1">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фінансову звітність / консолідовану (</w:t>
            </w:r>
            <w:proofErr w:type="spellStart"/>
            <w:r w:rsidRPr="00F3687F">
              <w:rPr>
                <w:rFonts w:ascii="Times New Roman" w:eastAsia="Times New Roman" w:hAnsi="Times New Roman" w:cs="Times New Roman"/>
                <w:color w:val="000000"/>
                <w:sz w:val="24"/>
                <w:szCs w:val="24"/>
                <w:lang w:eastAsia="uk-UA"/>
              </w:rPr>
              <w:t>субконсолідовану</w:t>
            </w:r>
            <w:proofErr w:type="spellEnd"/>
            <w:r w:rsidRPr="00F3687F">
              <w:rPr>
                <w:rFonts w:ascii="Times New Roman" w:eastAsia="Times New Roman" w:hAnsi="Times New Roman" w:cs="Times New Roman"/>
                <w:color w:val="000000"/>
                <w:sz w:val="24"/>
                <w:szCs w:val="24"/>
                <w:lang w:eastAsia="uk-UA"/>
              </w:rPr>
              <w:t xml:space="preserve">) фінансову звітність (у разі її складення) за 3 останні фінансові роки, складену на основі таксономії фінансової звітності за міжнародними стандартами, </w:t>
            </w:r>
            <w:r w:rsidRPr="00F3687F">
              <w:rPr>
                <w:rFonts w:ascii="Times New Roman" w:eastAsia="Times New Roman" w:hAnsi="Times New Roman" w:cs="Times New Roman"/>
                <w:color w:val="000000"/>
                <w:sz w:val="24"/>
                <w:szCs w:val="24"/>
                <w:lang w:eastAsia="uk-UA"/>
              </w:rPr>
              <w:lastRenderedPageBreak/>
              <w:t>шляхом її подання до центру збору фінансової звітності, та документи, які підтверджують джерела походження коштів початкового</w:t>
            </w:r>
            <w:r w:rsidRPr="00F3687F">
              <w:rPr>
                <w:rFonts w:ascii="Times New Roman" w:eastAsia="Times New Roman" w:hAnsi="Times New Roman" w:cs="Times New Roman"/>
                <w:b/>
                <w:color w:val="000000"/>
                <w:sz w:val="24"/>
                <w:szCs w:val="24"/>
                <w:lang w:eastAsia="uk-UA"/>
              </w:rPr>
              <w:t xml:space="preserve"> </w:t>
            </w:r>
            <w:r w:rsidRPr="00F3687F">
              <w:rPr>
                <w:rFonts w:ascii="Times New Roman" w:eastAsia="Times New Roman" w:hAnsi="Times New Roman" w:cs="Times New Roman"/>
                <w:color w:val="000000"/>
                <w:sz w:val="24"/>
                <w:szCs w:val="24"/>
                <w:lang w:eastAsia="uk-UA"/>
              </w:rPr>
              <w:t>капіталу</w:t>
            </w:r>
            <w:r w:rsidR="009C1CC1" w:rsidRPr="00F3687F">
              <w:rPr>
                <w:rFonts w:ascii="Times New Roman" w:eastAsia="Times New Roman" w:hAnsi="Times New Roman" w:cs="Times New Roman"/>
                <w:color w:val="000000"/>
                <w:sz w:val="24"/>
                <w:szCs w:val="24"/>
                <w:lang w:eastAsia="uk-UA"/>
              </w:rPr>
              <w:t>.</w:t>
            </w:r>
          </w:p>
          <w:p w14:paraId="682B15CB" w14:textId="77777777" w:rsidR="00987A7B" w:rsidRPr="00F3687F" w:rsidRDefault="00540ECF" w:rsidP="00987A7B">
            <w:pPr>
              <w:ind w:firstLine="312"/>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w:t>
            </w:r>
          </w:p>
          <w:p w14:paraId="57EFF592" w14:textId="77777777" w:rsidR="0084219E" w:rsidRPr="00F3687F" w:rsidRDefault="00155F8E" w:rsidP="008B270C">
            <w:pPr>
              <w:ind w:firstLine="323"/>
              <w:jc w:val="both"/>
              <w:rPr>
                <w:rFonts w:ascii="Times New Roman" w:eastAsia="Times New Roman" w:hAnsi="Times New Roman" w:cs="Times New Roman"/>
                <w:b/>
                <w:color w:val="000000"/>
                <w:sz w:val="24"/>
                <w:szCs w:val="24"/>
                <w:lang w:eastAsia="uk-UA"/>
              </w:rPr>
            </w:pPr>
            <w:r w:rsidRPr="00F3687F">
              <w:rPr>
                <w:rFonts w:ascii="Times New Roman" w:eastAsia="Times New Roman" w:hAnsi="Times New Roman" w:cs="Times New Roman"/>
                <w:b/>
                <w:color w:val="000000"/>
                <w:sz w:val="24"/>
                <w:szCs w:val="24"/>
                <w:lang w:eastAsia="uk-UA"/>
              </w:rPr>
              <w:t>16)</w:t>
            </w:r>
            <w:r w:rsidRPr="00F3687F">
              <w:rPr>
                <w:rFonts w:ascii="Times New Roman" w:eastAsia="Times New Roman" w:hAnsi="Times New Roman" w:cs="Times New Roman"/>
                <w:color w:val="000000"/>
                <w:sz w:val="24"/>
                <w:szCs w:val="24"/>
                <w:lang w:eastAsia="uk-UA"/>
              </w:rPr>
              <w:t> </w:t>
            </w:r>
            <w:r w:rsidR="0084219E" w:rsidRPr="00F3687F">
              <w:rPr>
                <w:rFonts w:ascii="Times New Roman" w:eastAsia="Times New Roman" w:hAnsi="Times New Roman" w:cs="Times New Roman"/>
                <w:b/>
                <w:color w:val="000000"/>
                <w:sz w:val="24"/>
                <w:szCs w:val="24"/>
                <w:lang w:eastAsia="uk-UA"/>
              </w:rPr>
              <w:t>документи, що підтверджують здатність власника істотної участі у заявнику виконати обов’язок, передбачений частиною дев’ятнадцятою статті 74 Закону України «Про ринки капіталу та організовані товарні ринки». Такі документи не подаються щодо власників істотної участі, якими є держава, Національний банк України, територіальна громада. Перелік таких документів ви</w:t>
            </w:r>
            <w:r w:rsidR="00A64049" w:rsidRPr="00F3687F">
              <w:rPr>
                <w:rFonts w:ascii="Times New Roman" w:eastAsia="Times New Roman" w:hAnsi="Times New Roman" w:cs="Times New Roman"/>
                <w:b/>
                <w:color w:val="000000"/>
                <w:sz w:val="24"/>
                <w:szCs w:val="24"/>
                <w:lang w:eastAsia="uk-UA"/>
              </w:rPr>
              <w:t>значається заявником самостійно</w:t>
            </w:r>
            <w:r w:rsidR="00A64049" w:rsidRPr="00F3687F">
              <w:rPr>
                <w:rFonts w:ascii="Times New Roman" w:eastAsia="Times New Roman" w:hAnsi="Times New Roman" w:cs="Times New Roman"/>
                <w:b/>
                <w:color w:val="000000"/>
                <w:sz w:val="24"/>
                <w:szCs w:val="24"/>
                <w:lang w:val="ru-RU" w:eastAsia="uk-UA"/>
              </w:rPr>
              <w:t>;</w:t>
            </w:r>
          </w:p>
          <w:p w14:paraId="2BACC04D" w14:textId="77777777" w:rsidR="000A20ED" w:rsidRPr="00F3687F" w:rsidRDefault="0084219E" w:rsidP="00520A73">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w:t>
            </w:r>
          </w:p>
        </w:tc>
      </w:tr>
      <w:tr w:rsidR="00520A73" w:rsidRPr="00F3687F" w14:paraId="4844EE8C" w14:textId="77777777" w:rsidTr="00B72DC8">
        <w:trPr>
          <w:trHeight w:val="273"/>
        </w:trPr>
        <w:tc>
          <w:tcPr>
            <w:tcW w:w="8080" w:type="dxa"/>
          </w:tcPr>
          <w:p w14:paraId="23429516" w14:textId="77777777" w:rsidR="00520A73" w:rsidRPr="00F3687F" w:rsidRDefault="00520A73" w:rsidP="00520A73">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lastRenderedPageBreak/>
              <w:t>22) платіжний документ, що підтверджує внесення заявником плати за видачу ліцензії.</w:t>
            </w:r>
          </w:p>
          <w:p w14:paraId="4C5E2AF5" w14:textId="77777777" w:rsidR="00520A73" w:rsidRPr="00F3687F" w:rsidRDefault="00520A73" w:rsidP="00520A73">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w:t>
            </w:r>
          </w:p>
          <w:p w14:paraId="53A2DB29" w14:textId="77777777" w:rsidR="00520A73" w:rsidRPr="00F3687F" w:rsidRDefault="00520A73" w:rsidP="00520A73">
            <w:pPr>
              <w:shd w:val="clear" w:color="auto" w:fill="FFFFFF"/>
              <w:ind w:firstLine="323"/>
              <w:jc w:val="both"/>
              <w:rPr>
                <w:rFonts w:ascii="Times New Roman" w:eastAsia="Times New Roman" w:hAnsi="Times New Roman" w:cs="Times New Roman"/>
                <w:sz w:val="24"/>
                <w:szCs w:val="24"/>
                <w:lang w:eastAsia="uk-UA"/>
              </w:rPr>
            </w:pPr>
            <w:r w:rsidRPr="00F3687F">
              <w:rPr>
                <w:rFonts w:ascii="Times New Roman" w:eastAsia="Times New Roman" w:hAnsi="Times New Roman" w:cs="Times New Roman"/>
                <w:sz w:val="24"/>
                <w:szCs w:val="24"/>
                <w:lang w:eastAsia="uk-UA"/>
              </w:rPr>
              <w:t>Щодо іноземних юридичних осіб,</w:t>
            </w:r>
            <w:r w:rsidRPr="00F3687F">
              <w:rPr>
                <w:rFonts w:ascii="Times New Roman" w:eastAsia="Times New Roman" w:hAnsi="Times New Roman" w:cs="Times New Roman"/>
                <w:b/>
                <w:sz w:val="24"/>
                <w:szCs w:val="24"/>
                <w:lang w:eastAsia="uk-UA"/>
              </w:rPr>
              <w:t xml:space="preserve"> які є власниками прямої істотної участі </w:t>
            </w:r>
            <w:r w:rsidRPr="00F3687F">
              <w:rPr>
                <w:rFonts w:ascii="Times New Roman" w:eastAsia="Times New Roman" w:hAnsi="Times New Roman" w:cs="Times New Roman"/>
                <w:sz w:val="24"/>
                <w:szCs w:val="24"/>
                <w:lang w:eastAsia="uk-UA"/>
              </w:rPr>
              <w:t>у заявнику, додатково подається:</w:t>
            </w:r>
          </w:p>
          <w:p w14:paraId="29BE8BC9" w14:textId="77777777" w:rsidR="00520A73" w:rsidRPr="00F3687F" w:rsidRDefault="00520A73" w:rsidP="00520A73">
            <w:pPr>
              <w:shd w:val="clear" w:color="auto" w:fill="FFFFFF"/>
              <w:ind w:firstLine="323"/>
              <w:jc w:val="both"/>
              <w:rPr>
                <w:rFonts w:ascii="Times New Roman" w:eastAsia="Times New Roman" w:hAnsi="Times New Roman" w:cs="Times New Roman"/>
                <w:sz w:val="24"/>
                <w:szCs w:val="24"/>
                <w:lang w:eastAsia="uk-UA"/>
              </w:rPr>
            </w:pPr>
            <w:bookmarkStart w:id="5" w:name="n1073"/>
            <w:bookmarkEnd w:id="5"/>
            <w:r w:rsidRPr="00F3687F">
              <w:rPr>
                <w:rFonts w:ascii="Times New Roman" w:eastAsia="Times New Roman" w:hAnsi="Times New Roman" w:cs="Times New Roman"/>
                <w:sz w:val="24"/>
                <w:szCs w:val="24"/>
                <w:lang w:eastAsia="uk-UA"/>
              </w:rPr>
              <w:t>…</w:t>
            </w:r>
          </w:p>
          <w:p w14:paraId="0E057A56" w14:textId="77777777" w:rsidR="00520A73" w:rsidRPr="00F3687F" w:rsidRDefault="00520A73" w:rsidP="00520A73">
            <w:pPr>
              <w:shd w:val="clear" w:color="auto" w:fill="FFFFFF"/>
              <w:ind w:firstLine="323"/>
              <w:jc w:val="both"/>
              <w:rPr>
                <w:rFonts w:ascii="Times New Roman" w:eastAsia="Times New Roman" w:hAnsi="Times New Roman" w:cs="Times New Roman"/>
                <w:b/>
                <w:sz w:val="24"/>
                <w:szCs w:val="24"/>
                <w:lang w:eastAsia="uk-UA"/>
              </w:rPr>
            </w:pPr>
            <w:r w:rsidRPr="00F3687F">
              <w:rPr>
                <w:rFonts w:ascii="Times New Roman" w:eastAsia="Times New Roman" w:hAnsi="Times New Roman" w:cs="Times New Roman"/>
                <w:sz w:val="24"/>
                <w:szCs w:val="24"/>
                <w:lang w:eastAsia="uk-UA"/>
              </w:rPr>
              <w:t>витяг із торговельного, банківського, судового реєстрів або інші офіційні документи, що підтверджують реєстрацію іноземної юридичної особи в державі, в якій зареєстровано її головний офіс, та дають можливість ідентифікувати таку іноземну юридичну особу</w:t>
            </w:r>
            <w:r w:rsidRPr="00F3687F">
              <w:rPr>
                <w:rFonts w:ascii="Times New Roman" w:eastAsia="Times New Roman" w:hAnsi="Times New Roman" w:cs="Times New Roman"/>
                <w:b/>
                <w:sz w:val="24"/>
                <w:szCs w:val="24"/>
                <w:lang w:eastAsia="uk-UA"/>
              </w:rPr>
              <w:t>.</w:t>
            </w:r>
          </w:p>
          <w:p w14:paraId="0332E054" w14:textId="77777777" w:rsidR="00520A73" w:rsidRPr="00F3687F" w:rsidRDefault="00520A73" w:rsidP="00520A73">
            <w:pPr>
              <w:shd w:val="clear" w:color="auto" w:fill="FFFFFF"/>
              <w:ind w:firstLine="323"/>
              <w:jc w:val="both"/>
              <w:rPr>
                <w:rFonts w:ascii="Times New Roman" w:eastAsia="Times New Roman" w:hAnsi="Times New Roman" w:cs="Times New Roman"/>
                <w:sz w:val="24"/>
                <w:szCs w:val="24"/>
                <w:lang w:val="en-US" w:eastAsia="uk-UA"/>
              </w:rPr>
            </w:pPr>
            <w:r w:rsidRPr="00F3687F">
              <w:rPr>
                <w:rFonts w:ascii="Times New Roman" w:eastAsia="Times New Roman" w:hAnsi="Times New Roman" w:cs="Times New Roman"/>
                <w:sz w:val="24"/>
                <w:szCs w:val="24"/>
                <w:lang w:val="en-US" w:eastAsia="uk-UA"/>
              </w:rPr>
              <w:t>…</w:t>
            </w:r>
          </w:p>
          <w:p w14:paraId="51D4BB00" w14:textId="77777777" w:rsidR="00520A73" w:rsidRPr="00F3687F" w:rsidRDefault="00520A73" w:rsidP="00F541AC">
            <w:pPr>
              <w:ind w:firstLine="323"/>
              <w:jc w:val="both"/>
              <w:rPr>
                <w:rFonts w:ascii="Times New Roman" w:eastAsia="Times New Roman" w:hAnsi="Times New Roman" w:cs="Times New Roman"/>
                <w:color w:val="000000"/>
                <w:sz w:val="24"/>
                <w:szCs w:val="24"/>
                <w:lang w:eastAsia="uk-UA"/>
              </w:rPr>
            </w:pPr>
          </w:p>
        </w:tc>
        <w:tc>
          <w:tcPr>
            <w:tcW w:w="7655" w:type="dxa"/>
          </w:tcPr>
          <w:p w14:paraId="6916C997" w14:textId="77777777" w:rsidR="00520A73" w:rsidRPr="00F3687F" w:rsidRDefault="00520A73" w:rsidP="00520A73">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22) платіжний документ, що підтверджує внесення заявником плати за видачу ліцензії.</w:t>
            </w:r>
          </w:p>
          <w:p w14:paraId="2A40877D" w14:textId="77777777" w:rsidR="00520A73" w:rsidRPr="00F3687F" w:rsidRDefault="00520A73" w:rsidP="00520A73">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w:t>
            </w:r>
          </w:p>
          <w:p w14:paraId="089A93E4" w14:textId="77777777" w:rsidR="00520A73" w:rsidRPr="00F3687F" w:rsidRDefault="00520A73" w:rsidP="00520A73">
            <w:pPr>
              <w:shd w:val="clear" w:color="auto" w:fill="FFFFFF"/>
              <w:ind w:firstLine="323"/>
              <w:jc w:val="both"/>
              <w:rPr>
                <w:rFonts w:ascii="Times New Roman" w:eastAsia="Times New Roman" w:hAnsi="Times New Roman" w:cs="Times New Roman"/>
                <w:sz w:val="24"/>
                <w:szCs w:val="24"/>
                <w:lang w:eastAsia="uk-UA"/>
              </w:rPr>
            </w:pPr>
            <w:r w:rsidRPr="00F3687F">
              <w:rPr>
                <w:rFonts w:ascii="Times New Roman" w:eastAsia="Times New Roman" w:hAnsi="Times New Roman" w:cs="Times New Roman"/>
                <w:sz w:val="24"/>
                <w:szCs w:val="24"/>
                <w:lang w:eastAsia="uk-UA"/>
              </w:rPr>
              <w:t>Щодо іноземних юридичних осіб,</w:t>
            </w:r>
            <w:r w:rsidRPr="00F3687F">
              <w:rPr>
                <w:rFonts w:ascii="Times New Roman" w:eastAsia="Times New Roman" w:hAnsi="Times New Roman" w:cs="Times New Roman"/>
                <w:b/>
                <w:sz w:val="24"/>
                <w:szCs w:val="24"/>
                <w:lang w:eastAsia="uk-UA"/>
              </w:rPr>
              <w:t xml:space="preserve"> яким прямо або опосередковано сукупно належить 10 і більше відсотків статутного капіталу (прав голосу) </w:t>
            </w:r>
            <w:r w:rsidRPr="00F3687F">
              <w:rPr>
                <w:rFonts w:ascii="Times New Roman" w:eastAsia="Times New Roman" w:hAnsi="Times New Roman" w:cs="Times New Roman"/>
                <w:sz w:val="24"/>
                <w:szCs w:val="24"/>
                <w:lang w:eastAsia="uk-UA"/>
              </w:rPr>
              <w:t>у заявнику, додатково подається:</w:t>
            </w:r>
          </w:p>
          <w:p w14:paraId="2D283E43" w14:textId="77777777" w:rsidR="00520A73" w:rsidRPr="00F3687F" w:rsidRDefault="00520A73" w:rsidP="00520A73">
            <w:pPr>
              <w:shd w:val="clear" w:color="auto" w:fill="FFFFFF"/>
              <w:ind w:firstLine="323"/>
              <w:jc w:val="both"/>
              <w:rPr>
                <w:rFonts w:ascii="Times New Roman" w:eastAsia="Times New Roman" w:hAnsi="Times New Roman" w:cs="Times New Roman"/>
                <w:sz w:val="24"/>
                <w:szCs w:val="24"/>
                <w:lang w:eastAsia="uk-UA"/>
              </w:rPr>
            </w:pPr>
            <w:r w:rsidRPr="00F3687F">
              <w:rPr>
                <w:rFonts w:ascii="Times New Roman" w:eastAsia="Times New Roman" w:hAnsi="Times New Roman" w:cs="Times New Roman"/>
                <w:sz w:val="24"/>
                <w:szCs w:val="24"/>
                <w:lang w:eastAsia="uk-UA"/>
              </w:rPr>
              <w:t>…</w:t>
            </w:r>
          </w:p>
          <w:p w14:paraId="7BE95F29" w14:textId="77777777" w:rsidR="00520A73" w:rsidRPr="00F3687F" w:rsidRDefault="00520A73" w:rsidP="00520A73">
            <w:pPr>
              <w:shd w:val="clear" w:color="auto" w:fill="FFFFFF"/>
              <w:ind w:firstLine="323"/>
              <w:jc w:val="both"/>
              <w:rPr>
                <w:rFonts w:ascii="Times New Roman" w:eastAsia="Times New Roman" w:hAnsi="Times New Roman" w:cs="Times New Roman"/>
                <w:b/>
                <w:sz w:val="24"/>
                <w:szCs w:val="24"/>
                <w:lang w:eastAsia="uk-UA"/>
              </w:rPr>
            </w:pPr>
            <w:r w:rsidRPr="00F3687F">
              <w:rPr>
                <w:rFonts w:ascii="Times New Roman" w:eastAsia="Times New Roman" w:hAnsi="Times New Roman" w:cs="Times New Roman"/>
                <w:sz w:val="24"/>
                <w:szCs w:val="24"/>
                <w:lang w:eastAsia="uk-UA"/>
              </w:rPr>
              <w:t>витяг із торговельного, банківського, судового реєстрів або інші офіційні документи, що підтверджують реєстрацію іноземної юридичної особи в державі, в якій зареєстровано її головний офіс, та дають можливість ідентифікувати таку іноземну юридичну особу</w:t>
            </w:r>
            <w:r w:rsidRPr="00F3687F">
              <w:rPr>
                <w:rFonts w:ascii="Times New Roman" w:eastAsia="Times New Roman" w:hAnsi="Times New Roman" w:cs="Times New Roman"/>
                <w:b/>
                <w:sz w:val="24"/>
                <w:szCs w:val="24"/>
                <w:lang w:eastAsia="uk-UA"/>
              </w:rPr>
              <w:t>;</w:t>
            </w:r>
          </w:p>
          <w:p w14:paraId="42F4AB65" w14:textId="77777777" w:rsidR="00520A73" w:rsidRPr="00F3687F" w:rsidRDefault="00520A73" w:rsidP="00520A73">
            <w:pPr>
              <w:shd w:val="clear" w:color="auto" w:fill="FFFFFF"/>
              <w:ind w:firstLine="323"/>
              <w:jc w:val="both"/>
              <w:rPr>
                <w:rFonts w:ascii="Times New Roman" w:eastAsia="Times New Roman" w:hAnsi="Times New Roman" w:cs="Times New Roman"/>
                <w:sz w:val="24"/>
                <w:szCs w:val="24"/>
                <w:lang w:eastAsia="uk-UA"/>
              </w:rPr>
            </w:pPr>
            <w:r w:rsidRPr="00F3687F">
              <w:rPr>
                <w:rFonts w:ascii="Times New Roman" w:eastAsia="Times New Roman" w:hAnsi="Times New Roman" w:cs="Times New Roman"/>
                <w:b/>
                <w:color w:val="000000"/>
                <w:sz w:val="24"/>
                <w:szCs w:val="24"/>
                <w:lang w:eastAsia="uk-UA"/>
              </w:rPr>
              <w:t xml:space="preserve">фінансова звітність, консолідована і </w:t>
            </w:r>
            <w:proofErr w:type="spellStart"/>
            <w:r w:rsidRPr="00F3687F">
              <w:rPr>
                <w:rFonts w:ascii="Times New Roman" w:eastAsia="Times New Roman" w:hAnsi="Times New Roman" w:cs="Times New Roman"/>
                <w:b/>
                <w:color w:val="000000"/>
                <w:sz w:val="24"/>
                <w:szCs w:val="24"/>
                <w:lang w:eastAsia="uk-UA"/>
              </w:rPr>
              <w:t>субконсолідована</w:t>
            </w:r>
            <w:proofErr w:type="spellEnd"/>
            <w:r w:rsidRPr="00F3687F">
              <w:rPr>
                <w:rFonts w:ascii="Times New Roman" w:eastAsia="Times New Roman" w:hAnsi="Times New Roman" w:cs="Times New Roman"/>
                <w:b/>
                <w:color w:val="000000"/>
                <w:sz w:val="24"/>
                <w:szCs w:val="24"/>
                <w:lang w:eastAsia="uk-UA"/>
              </w:rPr>
              <w:t xml:space="preserve"> фінансова звітність (у разі її складення) іноземної юридичної особи за останні 3 фінансові роки (з аудиторськими звітами за наявності</w:t>
            </w:r>
            <w:r w:rsidRPr="00F3687F">
              <w:rPr>
                <w:rFonts w:ascii="Times New Roman" w:eastAsia="Times New Roman" w:hAnsi="Times New Roman" w:cs="Times New Roman"/>
                <w:b/>
                <w:sz w:val="24"/>
                <w:szCs w:val="24"/>
                <w:lang w:eastAsia="uk-UA"/>
              </w:rPr>
              <w:t>), складена відповідно до вимог законодавства держави, в якій зареєстровано головний офіс іноземної юридичної особи,</w:t>
            </w:r>
            <w:r w:rsidRPr="00F3687F">
              <w:rPr>
                <w:rFonts w:ascii="Times New Roman" w:eastAsia="Times New Roman" w:hAnsi="Times New Roman" w:cs="Times New Roman"/>
                <w:b/>
                <w:color w:val="000000"/>
                <w:sz w:val="24"/>
                <w:szCs w:val="24"/>
                <w:lang w:eastAsia="uk-UA"/>
              </w:rPr>
              <w:t xml:space="preserve"> у PDF форматі або у випадку, якщо вона знаходиться у публічному доступі</w:t>
            </w:r>
            <w:r w:rsidRPr="00F763DD">
              <w:rPr>
                <w:rFonts w:ascii="Times New Roman" w:eastAsia="Times New Roman" w:hAnsi="Times New Roman" w:cs="Times New Roman"/>
                <w:b/>
                <w:color w:val="000000"/>
                <w:sz w:val="24"/>
                <w:szCs w:val="24"/>
                <w:lang w:eastAsia="uk-UA"/>
              </w:rPr>
              <w:t xml:space="preserve"> </w:t>
            </w:r>
            <w:r w:rsidRPr="00F3687F">
              <w:rPr>
                <w:rFonts w:ascii="Times New Roman" w:eastAsia="Times New Roman" w:hAnsi="Times New Roman" w:cs="Times New Roman"/>
                <w:b/>
                <w:color w:val="000000"/>
                <w:sz w:val="24"/>
                <w:szCs w:val="24"/>
                <w:lang w:eastAsia="uk-UA"/>
              </w:rPr>
              <w:t>англійською мовою, може надаватися інформація щодо URL-адреси вебсайту, на якому вона оприлюднена.</w:t>
            </w:r>
          </w:p>
          <w:p w14:paraId="3F601324" w14:textId="77777777" w:rsidR="00520A73" w:rsidRPr="00F3687F" w:rsidRDefault="00520A73" w:rsidP="00520A73">
            <w:pPr>
              <w:shd w:val="clear" w:color="auto" w:fill="FFFFFF"/>
              <w:ind w:firstLine="323"/>
              <w:jc w:val="both"/>
              <w:rPr>
                <w:rFonts w:ascii="Times New Roman" w:eastAsia="Times New Roman" w:hAnsi="Times New Roman" w:cs="Times New Roman"/>
                <w:b/>
                <w:color w:val="000000"/>
                <w:sz w:val="24"/>
                <w:szCs w:val="24"/>
                <w:lang w:eastAsia="uk-UA"/>
              </w:rPr>
            </w:pPr>
            <w:r w:rsidRPr="00F3687F">
              <w:rPr>
                <w:rFonts w:ascii="Times New Roman" w:eastAsia="Times New Roman" w:hAnsi="Times New Roman" w:cs="Times New Roman"/>
                <w:b/>
                <w:color w:val="000000"/>
                <w:sz w:val="24"/>
                <w:szCs w:val="24"/>
                <w:lang w:eastAsia="uk-UA"/>
              </w:rPr>
              <w:t xml:space="preserve">Якщо така юридична особа провадить господарську діяльність протягом строку, недостатнього для виконання цих вимог, подається фінансова звітність за повні фінансові роки провадження такою особою господарської діяльності та остання проміжна фінансова інформація (за наявності), складена станом на кінець звітного періоду, що передує даті подання заяви про видачу ліцензії, </w:t>
            </w:r>
            <w:r w:rsidRPr="00F3687F">
              <w:rPr>
                <w:rFonts w:ascii="Times New Roman" w:eastAsia="Times New Roman" w:hAnsi="Times New Roman" w:cs="Times New Roman"/>
                <w:b/>
                <w:color w:val="000000"/>
                <w:sz w:val="24"/>
                <w:szCs w:val="24"/>
                <w:lang w:eastAsia="uk-UA"/>
              </w:rPr>
              <w:lastRenderedPageBreak/>
              <w:t>підтверджені відповідно аудиторським звітом та звітом щодо огляду проміжної фінансової інформації (за наявності аудиторських звітів).</w:t>
            </w:r>
          </w:p>
          <w:p w14:paraId="63CB1090" w14:textId="77777777" w:rsidR="00520A73" w:rsidRPr="00F3687F" w:rsidRDefault="00520A73" w:rsidP="00520A73">
            <w:pPr>
              <w:shd w:val="clear" w:color="auto" w:fill="FFFFFF"/>
              <w:ind w:firstLine="323"/>
              <w:jc w:val="both"/>
              <w:rPr>
                <w:rFonts w:ascii="Times New Roman" w:eastAsia="Times New Roman" w:hAnsi="Times New Roman" w:cs="Times New Roman"/>
                <w:b/>
                <w:color w:val="000000"/>
                <w:sz w:val="24"/>
                <w:szCs w:val="24"/>
                <w:lang w:eastAsia="uk-UA"/>
              </w:rPr>
            </w:pPr>
            <w:r w:rsidRPr="00F3687F">
              <w:rPr>
                <w:rFonts w:ascii="Times New Roman" w:eastAsia="Times New Roman" w:hAnsi="Times New Roman" w:cs="Times New Roman"/>
                <w:b/>
                <w:color w:val="000000"/>
                <w:sz w:val="24"/>
                <w:szCs w:val="24"/>
                <w:lang w:eastAsia="uk-UA"/>
              </w:rPr>
              <w:t>Якщо така юридична особа провадить господарську діяльність протягом строку, що є меншим за один рік, подається остання проміжна фінансова звітність, складена станом на кінець звітного періоду, що передує даті подання заяви про видачу ліцензії, разом зі звітом щодо огляду проміжної фінансової звітності (за наявності).</w:t>
            </w:r>
          </w:p>
          <w:p w14:paraId="00473EE8" w14:textId="77777777" w:rsidR="00520A73" w:rsidRPr="00F3687F" w:rsidRDefault="00520A73" w:rsidP="00520A73">
            <w:pPr>
              <w:ind w:firstLine="323"/>
              <w:jc w:val="both"/>
              <w:rPr>
                <w:rFonts w:ascii="Times New Roman" w:eastAsia="Times New Roman" w:hAnsi="Times New Roman" w:cs="Times New Roman"/>
                <w:color w:val="000000"/>
                <w:sz w:val="24"/>
                <w:szCs w:val="24"/>
                <w:lang w:eastAsia="uk-UA"/>
              </w:rPr>
            </w:pPr>
            <w:bookmarkStart w:id="6" w:name="n3341"/>
            <w:bookmarkEnd w:id="6"/>
            <w:r w:rsidRPr="00F3687F">
              <w:rPr>
                <w:rFonts w:ascii="Times New Roman" w:eastAsia="Times New Roman" w:hAnsi="Times New Roman" w:cs="Times New Roman"/>
                <w:color w:val="000000"/>
                <w:sz w:val="24"/>
                <w:szCs w:val="24"/>
                <w:lang w:eastAsia="uk-UA"/>
              </w:rPr>
              <w:t>…</w:t>
            </w:r>
          </w:p>
        </w:tc>
      </w:tr>
      <w:tr w:rsidR="00190888" w:rsidRPr="00F3687F" w14:paraId="2F401AC7" w14:textId="77777777" w:rsidTr="00CE0E4E">
        <w:tc>
          <w:tcPr>
            <w:tcW w:w="15735" w:type="dxa"/>
            <w:gridSpan w:val="2"/>
          </w:tcPr>
          <w:p w14:paraId="17804768" w14:textId="77777777" w:rsidR="00190888" w:rsidRPr="00F3687F" w:rsidRDefault="00190888" w:rsidP="00CE0E4E">
            <w:pPr>
              <w:shd w:val="clear" w:color="auto" w:fill="FFFFFF"/>
              <w:ind w:firstLine="323"/>
              <w:jc w:val="center"/>
              <w:rPr>
                <w:rFonts w:ascii="Times New Roman" w:eastAsia="Times New Roman" w:hAnsi="Times New Roman" w:cs="Times New Roman"/>
                <w:sz w:val="24"/>
                <w:szCs w:val="24"/>
                <w:lang w:eastAsia="uk-UA"/>
              </w:rPr>
            </w:pPr>
            <w:r w:rsidRPr="00F3687F">
              <w:rPr>
                <w:rFonts w:ascii="Times New Roman" w:eastAsia="Times New Roman" w:hAnsi="Times New Roman" w:cs="Times New Roman"/>
                <w:b/>
                <w:sz w:val="24"/>
                <w:szCs w:val="24"/>
                <w:lang w:eastAsia="uk-UA"/>
              </w:rPr>
              <w:lastRenderedPageBreak/>
              <w:t>Ліцензійні умови провадження професійної діяльності на ринках капіталу – клірингової діяльності, затверджене рішенням Національної комісії з цінних паперів та фондового ринку, затверджені рішенням Національної комісії з цінних паперів та фондового ринку від 19 серпня 2021 року № 665, зареєстровані в Міністерстві юстиції України 26 жовтня 2021 року за № 1382/37004</w:t>
            </w:r>
          </w:p>
        </w:tc>
      </w:tr>
      <w:tr w:rsidR="00190888" w:rsidRPr="00F3687F" w14:paraId="3B967288" w14:textId="77777777" w:rsidTr="00CE0E4E">
        <w:tc>
          <w:tcPr>
            <w:tcW w:w="15735" w:type="dxa"/>
            <w:gridSpan w:val="2"/>
          </w:tcPr>
          <w:p w14:paraId="49500E66" w14:textId="77777777" w:rsidR="00190888" w:rsidRPr="00F3687F" w:rsidRDefault="00190888" w:rsidP="00CE0E4E">
            <w:pPr>
              <w:ind w:firstLine="323"/>
              <w:jc w:val="center"/>
              <w:outlineLvl w:val="2"/>
              <w:rPr>
                <w:rFonts w:ascii="Times New Roman" w:eastAsia="Times New Roman" w:hAnsi="Times New Roman" w:cs="Times New Roman"/>
                <w:b/>
                <w:bCs/>
                <w:color w:val="000000"/>
                <w:sz w:val="24"/>
                <w:szCs w:val="24"/>
                <w:lang w:eastAsia="uk-UA"/>
              </w:rPr>
            </w:pPr>
            <w:r w:rsidRPr="00F3687F">
              <w:rPr>
                <w:rFonts w:ascii="Times New Roman" w:eastAsia="Times New Roman" w:hAnsi="Times New Roman" w:cs="Times New Roman"/>
                <w:b/>
                <w:bCs/>
                <w:color w:val="000000"/>
                <w:sz w:val="24"/>
                <w:szCs w:val="24"/>
                <w:lang w:eastAsia="uk-UA"/>
              </w:rPr>
              <w:t>II. Загальні вимоги, яким повинен відповідати заявник для отримання ліцензії та ліцензіат під час провадження клірингової діяльності</w:t>
            </w:r>
          </w:p>
          <w:p w14:paraId="1F452B2F" w14:textId="77777777" w:rsidR="00190888" w:rsidRPr="00F3687F" w:rsidRDefault="00190888" w:rsidP="00CE0E4E">
            <w:pPr>
              <w:ind w:firstLine="323"/>
              <w:jc w:val="center"/>
              <w:outlineLvl w:val="2"/>
              <w:rPr>
                <w:rFonts w:ascii="Times New Roman" w:eastAsia="Times New Roman" w:hAnsi="Times New Roman" w:cs="Times New Roman"/>
                <w:b/>
                <w:bCs/>
                <w:color w:val="000000"/>
                <w:sz w:val="24"/>
                <w:szCs w:val="24"/>
                <w:lang w:eastAsia="uk-UA"/>
              </w:rPr>
            </w:pPr>
            <w:bookmarkStart w:id="7" w:name="98"/>
            <w:bookmarkEnd w:id="7"/>
            <w:r w:rsidRPr="00F3687F">
              <w:rPr>
                <w:rFonts w:ascii="Times New Roman" w:eastAsia="Times New Roman" w:hAnsi="Times New Roman" w:cs="Times New Roman"/>
                <w:b/>
                <w:bCs/>
                <w:color w:val="000000"/>
                <w:sz w:val="24"/>
                <w:szCs w:val="24"/>
                <w:lang w:eastAsia="uk-UA"/>
              </w:rPr>
              <w:t>1. Загальні вимоги</w:t>
            </w:r>
          </w:p>
        </w:tc>
      </w:tr>
      <w:tr w:rsidR="00190888" w:rsidRPr="00F3687F" w14:paraId="06F34A59" w14:textId="77777777" w:rsidTr="00CE0E4E">
        <w:tc>
          <w:tcPr>
            <w:tcW w:w="8080" w:type="dxa"/>
          </w:tcPr>
          <w:p w14:paraId="15B497B0"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6. Фінансова звітність (річна, проміжна) та звіт про управління / консолідована (</w:t>
            </w:r>
            <w:proofErr w:type="spellStart"/>
            <w:r w:rsidRPr="00F3687F">
              <w:rPr>
                <w:rFonts w:ascii="Times New Roman" w:eastAsia="Times New Roman" w:hAnsi="Times New Roman" w:cs="Times New Roman"/>
                <w:color w:val="000000"/>
                <w:sz w:val="24"/>
                <w:szCs w:val="24"/>
                <w:lang w:eastAsia="uk-UA"/>
              </w:rPr>
              <w:t>субконсолідована</w:t>
            </w:r>
            <w:proofErr w:type="spellEnd"/>
            <w:r w:rsidRPr="00F3687F">
              <w:rPr>
                <w:rFonts w:ascii="Times New Roman" w:eastAsia="Times New Roman" w:hAnsi="Times New Roman" w:cs="Times New Roman"/>
                <w:color w:val="000000"/>
                <w:sz w:val="24"/>
                <w:szCs w:val="24"/>
                <w:lang w:eastAsia="uk-UA"/>
              </w:rPr>
              <w:t>) фінансова звітність (річна, проміжна) та консолідований (</w:t>
            </w:r>
            <w:proofErr w:type="spellStart"/>
            <w:r w:rsidRPr="00F3687F">
              <w:rPr>
                <w:rFonts w:ascii="Times New Roman" w:eastAsia="Times New Roman" w:hAnsi="Times New Roman" w:cs="Times New Roman"/>
                <w:color w:val="000000"/>
                <w:sz w:val="24"/>
                <w:szCs w:val="24"/>
                <w:lang w:eastAsia="uk-UA"/>
              </w:rPr>
              <w:t>субконсолідований</w:t>
            </w:r>
            <w:proofErr w:type="spellEnd"/>
            <w:r w:rsidRPr="00F3687F">
              <w:rPr>
                <w:rFonts w:ascii="Times New Roman" w:eastAsia="Times New Roman" w:hAnsi="Times New Roman" w:cs="Times New Roman"/>
                <w:color w:val="000000"/>
                <w:sz w:val="24"/>
                <w:szCs w:val="24"/>
                <w:lang w:eastAsia="uk-UA"/>
              </w:rPr>
              <w:t>) звіт про управління (у разі складання консолідованої (</w:t>
            </w:r>
            <w:proofErr w:type="spellStart"/>
            <w:r w:rsidRPr="00F3687F">
              <w:rPr>
                <w:rFonts w:ascii="Times New Roman" w:eastAsia="Times New Roman" w:hAnsi="Times New Roman" w:cs="Times New Roman"/>
                <w:color w:val="000000"/>
                <w:sz w:val="24"/>
                <w:szCs w:val="24"/>
                <w:lang w:eastAsia="uk-UA"/>
              </w:rPr>
              <w:t>субконсолідованої</w:t>
            </w:r>
            <w:proofErr w:type="spellEnd"/>
            <w:r w:rsidRPr="00F3687F">
              <w:rPr>
                <w:rFonts w:ascii="Times New Roman" w:eastAsia="Times New Roman" w:hAnsi="Times New Roman" w:cs="Times New Roman"/>
                <w:color w:val="000000"/>
                <w:sz w:val="24"/>
                <w:szCs w:val="24"/>
                <w:lang w:eastAsia="uk-UA"/>
              </w:rPr>
              <w:t>) фінансової звітності) складаються відповідно до Закону України «Про бухгалтерський облік та фінансову звітність в Україні» на основі таксономії фінансової звітності за міжнародними стандартами в єдиному електронному форматі XBRL та подаються до центру збору фінансової звітності, у порядку, встановленому Кабінетом Міністрів України, з урахуванням вимог нормативно-правових актів НКЦПФР.</w:t>
            </w:r>
          </w:p>
          <w:p w14:paraId="4C2BEAF7"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w:t>
            </w:r>
          </w:p>
        </w:tc>
        <w:tc>
          <w:tcPr>
            <w:tcW w:w="7655" w:type="dxa"/>
          </w:tcPr>
          <w:p w14:paraId="4BE1F021"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6. Фінансова звітність (річна, проміжна) та звіт про управління / консолідована (</w:t>
            </w:r>
            <w:proofErr w:type="spellStart"/>
            <w:r w:rsidRPr="00F3687F">
              <w:rPr>
                <w:rFonts w:ascii="Times New Roman" w:eastAsia="Times New Roman" w:hAnsi="Times New Roman" w:cs="Times New Roman"/>
                <w:color w:val="000000"/>
                <w:sz w:val="24"/>
                <w:szCs w:val="24"/>
                <w:lang w:eastAsia="uk-UA"/>
              </w:rPr>
              <w:t>субконсолідована</w:t>
            </w:r>
            <w:proofErr w:type="spellEnd"/>
            <w:r w:rsidRPr="00F3687F">
              <w:rPr>
                <w:rFonts w:ascii="Times New Roman" w:eastAsia="Times New Roman" w:hAnsi="Times New Roman" w:cs="Times New Roman"/>
                <w:color w:val="000000"/>
                <w:sz w:val="24"/>
                <w:szCs w:val="24"/>
                <w:lang w:eastAsia="uk-UA"/>
              </w:rPr>
              <w:t>) фінансова звітність (річна, проміжна) та консолідований (</w:t>
            </w:r>
            <w:proofErr w:type="spellStart"/>
            <w:r w:rsidRPr="00F3687F">
              <w:rPr>
                <w:rFonts w:ascii="Times New Roman" w:eastAsia="Times New Roman" w:hAnsi="Times New Roman" w:cs="Times New Roman"/>
                <w:color w:val="000000"/>
                <w:sz w:val="24"/>
                <w:szCs w:val="24"/>
                <w:lang w:eastAsia="uk-UA"/>
              </w:rPr>
              <w:t>субконсолідований</w:t>
            </w:r>
            <w:proofErr w:type="spellEnd"/>
            <w:r w:rsidRPr="00F3687F">
              <w:rPr>
                <w:rFonts w:ascii="Times New Roman" w:eastAsia="Times New Roman" w:hAnsi="Times New Roman" w:cs="Times New Roman"/>
                <w:color w:val="000000"/>
                <w:sz w:val="24"/>
                <w:szCs w:val="24"/>
                <w:lang w:eastAsia="uk-UA"/>
              </w:rPr>
              <w:t>) звіт про управління (у разі складання консолідованої (</w:t>
            </w:r>
            <w:proofErr w:type="spellStart"/>
            <w:r w:rsidRPr="00F3687F">
              <w:rPr>
                <w:rFonts w:ascii="Times New Roman" w:eastAsia="Times New Roman" w:hAnsi="Times New Roman" w:cs="Times New Roman"/>
                <w:color w:val="000000"/>
                <w:sz w:val="24"/>
                <w:szCs w:val="24"/>
                <w:lang w:eastAsia="uk-UA"/>
              </w:rPr>
              <w:t>субконсолідованої</w:t>
            </w:r>
            <w:proofErr w:type="spellEnd"/>
            <w:r w:rsidRPr="00F3687F">
              <w:rPr>
                <w:rFonts w:ascii="Times New Roman" w:eastAsia="Times New Roman" w:hAnsi="Times New Roman" w:cs="Times New Roman"/>
                <w:color w:val="000000"/>
                <w:sz w:val="24"/>
                <w:szCs w:val="24"/>
                <w:lang w:eastAsia="uk-UA"/>
              </w:rPr>
              <w:t xml:space="preserve">) фінансової звітності) складаються </w:t>
            </w:r>
            <w:r w:rsidRPr="00F3687F">
              <w:rPr>
                <w:rFonts w:ascii="Times New Roman" w:eastAsia="Times New Roman" w:hAnsi="Times New Roman" w:cs="Times New Roman"/>
                <w:b/>
                <w:color w:val="000000"/>
                <w:sz w:val="24"/>
                <w:szCs w:val="24"/>
                <w:lang w:eastAsia="uk-UA"/>
              </w:rPr>
              <w:t>заявником</w:t>
            </w:r>
            <w:r w:rsidRPr="00F3687F">
              <w:rPr>
                <w:rFonts w:ascii="Times New Roman" w:eastAsia="Times New Roman" w:hAnsi="Times New Roman" w:cs="Times New Roman"/>
                <w:color w:val="000000"/>
                <w:sz w:val="24"/>
                <w:szCs w:val="24"/>
                <w:lang w:eastAsia="uk-UA"/>
              </w:rPr>
              <w:t xml:space="preserve"> </w:t>
            </w:r>
            <w:r w:rsidRPr="00F3687F">
              <w:rPr>
                <w:rFonts w:ascii="Times New Roman" w:eastAsia="Times New Roman" w:hAnsi="Times New Roman" w:cs="Times New Roman"/>
                <w:b/>
                <w:sz w:val="24"/>
                <w:szCs w:val="24"/>
                <w:lang w:eastAsia="uk-UA"/>
              </w:rPr>
              <w:t>/ ліцензіатом</w:t>
            </w:r>
            <w:r w:rsidRPr="00F3687F">
              <w:rPr>
                <w:rFonts w:ascii="Times New Roman" w:eastAsia="Times New Roman" w:hAnsi="Times New Roman" w:cs="Times New Roman"/>
                <w:color w:val="000000"/>
                <w:sz w:val="24"/>
                <w:szCs w:val="24"/>
                <w:lang w:eastAsia="uk-UA"/>
              </w:rPr>
              <w:t xml:space="preserve"> відповідно до Закону України «Про бухгалтерський облік та фінансову звітність в Україні» на основі таксономії фінансової звітності за міжнародними стандартами в єдиному електронному форматі XBRL</w:t>
            </w:r>
            <w:r w:rsidRPr="00F3687F">
              <w:rPr>
                <w:rFonts w:ascii="Times New Roman" w:eastAsia="Times New Roman" w:hAnsi="Times New Roman" w:cs="Times New Roman"/>
                <w:b/>
                <w:color w:val="000000"/>
                <w:sz w:val="24"/>
                <w:szCs w:val="24"/>
                <w:lang w:eastAsia="uk-UA"/>
              </w:rPr>
              <w:t xml:space="preserve"> </w:t>
            </w:r>
            <w:r w:rsidRPr="00F3687F">
              <w:rPr>
                <w:rFonts w:ascii="Times New Roman" w:eastAsia="Times New Roman" w:hAnsi="Times New Roman" w:cs="Times New Roman"/>
                <w:color w:val="000000"/>
                <w:sz w:val="24"/>
                <w:szCs w:val="24"/>
                <w:lang w:eastAsia="uk-UA"/>
              </w:rPr>
              <w:t>та подаються до центру збору фінансової звітності, у порядку, встановленому Кабінетом Міністрів України, з урахуванням вимог нормативно-правових актів НКЦПФР.</w:t>
            </w:r>
          </w:p>
          <w:p w14:paraId="35C5F921"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w:t>
            </w:r>
          </w:p>
        </w:tc>
      </w:tr>
      <w:tr w:rsidR="00190888" w:rsidRPr="00F3687F" w14:paraId="18C97F72" w14:textId="77777777" w:rsidTr="00CE0E4E">
        <w:trPr>
          <w:trHeight w:val="50"/>
        </w:trPr>
        <w:tc>
          <w:tcPr>
            <w:tcW w:w="15735" w:type="dxa"/>
            <w:gridSpan w:val="2"/>
          </w:tcPr>
          <w:p w14:paraId="3E77E643" w14:textId="77777777" w:rsidR="00190888" w:rsidRPr="00F3687F" w:rsidRDefault="00190888" w:rsidP="00CE0E4E">
            <w:pPr>
              <w:shd w:val="clear" w:color="auto" w:fill="FFFFFF"/>
              <w:ind w:firstLine="323"/>
              <w:jc w:val="center"/>
              <w:rPr>
                <w:rFonts w:ascii="Times New Roman" w:eastAsia="Times New Roman" w:hAnsi="Times New Roman" w:cs="Times New Roman"/>
                <w:sz w:val="24"/>
                <w:szCs w:val="24"/>
                <w:lang w:eastAsia="uk-UA"/>
              </w:rPr>
            </w:pPr>
            <w:r w:rsidRPr="00F3687F">
              <w:rPr>
                <w:rFonts w:ascii="Times New Roman" w:eastAsia="Times New Roman" w:hAnsi="Times New Roman" w:cs="Times New Roman"/>
                <w:b/>
                <w:bCs/>
                <w:color w:val="000000"/>
                <w:sz w:val="24"/>
                <w:szCs w:val="24"/>
                <w:lang w:eastAsia="uk-UA"/>
              </w:rPr>
              <w:t>IV.</w:t>
            </w:r>
            <w:r w:rsidRPr="00F3687F">
              <w:rPr>
                <w:rFonts w:ascii="Times New Roman" w:eastAsia="Times New Roman" w:hAnsi="Times New Roman" w:cs="Times New Roman"/>
                <w:b/>
                <w:bCs/>
                <w:color w:val="000000"/>
                <w:sz w:val="24"/>
                <w:szCs w:val="24"/>
                <w:lang w:val="en-US" w:eastAsia="uk-UA"/>
              </w:rPr>
              <w:t> </w:t>
            </w:r>
            <w:r w:rsidRPr="00F3687F">
              <w:rPr>
                <w:rFonts w:ascii="Times New Roman" w:eastAsia="Times New Roman" w:hAnsi="Times New Roman" w:cs="Times New Roman"/>
                <w:b/>
                <w:bCs/>
                <w:color w:val="000000"/>
                <w:sz w:val="24"/>
                <w:szCs w:val="24"/>
                <w:lang w:eastAsia="uk-UA"/>
              </w:rPr>
              <w:t>Перелік документів, які подаються заявником для отримання ліцензії</w:t>
            </w:r>
          </w:p>
        </w:tc>
      </w:tr>
      <w:tr w:rsidR="00190888" w:rsidRPr="00F3687F" w14:paraId="088115F2" w14:textId="77777777" w:rsidTr="00CE0E4E">
        <w:trPr>
          <w:trHeight w:val="50"/>
        </w:trPr>
        <w:tc>
          <w:tcPr>
            <w:tcW w:w="8080" w:type="dxa"/>
          </w:tcPr>
          <w:p w14:paraId="052AE97F" w14:textId="77777777" w:rsidR="00190888" w:rsidRPr="00F3687F" w:rsidRDefault="00190888" w:rsidP="00CE0E4E">
            <w:pPr>
              <w:shd w:val="clear" w:color="auto" w:fill="FFFFFF"/>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1.</w:t>
            </w:r>
            <w:r w:rsidRPr="00F3687F">
              <w:rPr>
                <w:rFonts w:ascii="Times New Roman" w:eastAsia="Times New Roman" w:hAnsi="Times New Roman" w:cs="Times New Roman"/>
                <w:b/>
                <w:color w:val="000000"/>
                <w:sz w:val="24"/>
                <w:szCs w:val="24"/>
                <w:lang w:eastAsia="uk-UA"/>
              </w:rPr>
              <w:t> </w:t>
            </w:r>
            <w:r w:rsidRPr="00F3687F">
              <w:rPr>
                <w:rFonts w:ascii="Times New Roman" w:eastAsia="Times New Roman" w:hAnsi="Times New Roman" w:cs="Times New Roman"/>
                <w:color w:val="000000"/>
                <w:sz w:val="24"/>
                <w:szCs w:val="24"/>
                <w:lang w:eastAsia="uk-UA"/>
              </w:rPr>
              <w:t>Заявник для отримання ліцензії подає такі документи:</w:t>
            </w:r>
          </w:p>
          <w:p w14:paraId="5A4C5FA3" w14:textId="77777777" w:rsidR="00190888" w:rsidRPr="00F3687F" w:rsidRDefault="00190888" w:rsidP="00CE0E4E">
            <w:pPr>
              <w:shd w:val="clear" w:color="auto" w:fill="FFFFFF"/>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w:t>
            </w:r>
          </w:p>
          <w:p w14:paraId="3EFDDA63"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6)</w:t>
            </w:r>
            <w:r w:rsidRPr="00F3687F">
              <w:rPr>
                <w:rFonts w:ascii="Times New Roman" w:eastAsia="Times New Roman" w:hAnsi="Times New Roman" w:cs="Times New Roman"/>
                <w:b/>
                <w:color w:val="000000"/>
                <w:sz w:val="24"/>
                <w:szCs w:val="24"/>
                <w:lang w:eastAsia="uk-UA"/>
              </w:rPr>
              <w:t> </w:t>
            </w:r>
            <w:r w:rsidRPr="00F3687F">
              <w:rPr>
                <w:rFonts w:ascii="Times New Roman" w:eastAsia="Times New Roman" w:hAnsi="Times New Roman" w:cs="Times New Roman"/>
                <w:color w:val="000000"/>
                <w:sz w:val="24"/>
                <w:szCs w:val="24"/>
                <w:lang w:eastAsia="uk-UA"/>
              </w:rPr>
              <w:t>документи, що підтверджують здатність власника істотної участі у заявнику виконати обов’язок, передбачений частиною дев’ятнадцятою</w:t>
            </w:r>
            <w:r w:rsidRPr="00F3687F">
              <w:rPr>
                <w:rFonts w:ascii="Times New Roman" w:eastAsia="Times New Roman" w:hAnsi="Times New Roman" w:cs="Times New Roman"/>
                <w:color w:val="000000"/>
                <w:sz w:val="24"/>
                <w:szCs w:val="24"/>
                <w:lang w:eastAsia="uk-UA"/>
              </w:rPr>
              <w:br/>
              <w:t>статті 74 Закону України «Про ринки капіталу та організовані товарні ринки».</w:t>
            </w:r>
            <w:r w:rsidRPr="00F763DD">
              <w:rPr>
                <w:rFonts w:ascii="Times New Roman" w:eastAsia="Times New Roman" w:hAnsi="Times New Roman" w:cs="Times New Roman"/>
                <w:color w:val="000000"/>
                <w:sz w:val="24"/>
                <w:szCs w:val="24"/>
                <w:lang w:eastAsia="uk-UA"/>
              </w:rPr>
              <w:t xml:space="preserve"> </w:t>
            </w:r>
            <w:r w:rsidRPr="00F3687F">
              <w:rPr>
                <w:rFonts w:ascii="Times New Roman" w:eastAsia="Times New Roman" w:hAnsi="Times New Roman" w:cs="Times New Roman"/>
                <w:color w:val="000000"/>
                <w:sz w:val="24"/>
                <w:szCs w:val="24"/>
                <w:lang w:eastAsia="uk-UA"/>
              </w:rPr>
              <w:t>Такі документи не подаються щодо власників істотної участі, якими є держава, Національний банк України, територіальна громада. Перелік таких документів визначається заявником самостійно.</w:t>
            </w:r>
          </w:p>
          <w:p w14:paraId="2BAFF091" w14:textId="77777777" w:rsidR="00190888" w:rsidRPr="00F3687F" w:rsidRDefault="00190888" w:rsidP="00CE0E4E">
            <w:pPr>
              <w:ind w:firstLine="323"/>
              <w:jc w:val="both"/>
              <w:rPr>
                <w:rFonts w:ascii="Times New Roman" w:eastAsia="Times New Roman" w:hAnsi="Times New Roman" w:cs="Times New Roman"/>
                <w:strike/>
                <w:color w:val="000000"/>
                <w:sz w:val="24"/>
                <w:szCs w:val="24"/>
                <w:lang w:eastAsia="uk-UA"/>
              </w:rPr>
            </w:pPr>
            <w:bookmarkStart w:id="8" w:name="375"/>
            <w:bookmarkEnd w:id="8"/>
            <w:r w:rsidRPr="00F3687F">
              <w:rPr>
                <w:rFonts w:ascii="Times New Roman" w:eastAsia="Times New Roman" w:hAnsi="Times New Roman" w:cs="Times New Roman"/>
                <w:strike/>
                <w:color w:val="000000"/>
                <w:sz w:val="24"/>
                <w:szCs w:val="24"/>
                <w:lang w:eastAsia="uk-UA"/>
              </w:rPr>
              <w:t>Такими документами можуть бути:</w:t>
            </w:r>
          </w:p>
          <w:p w14:paraId="17ACB409" w14:textId="77777777" w:rsidR="00190888" w:rsidRPr="00F3687F" w:rsidRDefault="00190888" w:rsidP="00CE0E4E">
            <w:pPr>
              <w:ind w:firstLine="323"/>
              <w:jc w:val="both"/>
              <w:rPr>
                <w:rFonts w:ascii="Times New Roman" w:eastAsia="Times New Roman" w:hAnsi="Times New Roman" w:cs="Times New Roman"/>
                <w:strike/>
                <w:color w:val="000000"/>
                <w:sz w:val="24"/>
                <w:szCs w:val="24"/>
                <w:lang w:eastAsia="uk-UA"/>
              </w:rPr>
            </w:pPr>
            <w:bookmarkStart w:id="9" w:name="376"/>
            <w:bookmarkEnd w:id="9"/>
            <w:r w:rsidRPr="00F3687F">
              <w:rPr>
                <w:rFonts w:ascii="Times New Roman" w:eastAsia="Times New Roman" w:hAnsi="Times New Roman" w:cs="Times New Roman"/>
                <w:strike/>
                <w:color w:val="000000"/>
                <w:sz w:val="24"/>
                <w:szCs w:val="24"/>
                <w:lang w:eastAsia="uk-UA"/>
              </w:rPr>
              <w:t xml:space="preserve">фінансова звітність, консолідована і </w:t>
            </w:r>
            <w:proofErr w:type="spellStart"/>
            <w:r w:rsidRPr="00F3687F">
              <w:rPr>
                <w:rFonts w:ascii="Times New Roman" w:eastAsia="Times New Roman" w:hAnsi="Times New Roman" w:cs="Times New Roman"/>
                <w:strike/>
                <w:color w:val="000000"/>
                <w:sz w:val="24"/>
                <w:szCs w:val="24"/>
                <w:lang w:eastAsia="uk-UA"/>
              </w:rPr>
              <w:t>субконсолідована</w:t>
            </w:r>
            <w:proofErr w:type="spellEnd"/>
            <w:r w:rsidRPr="00F3687F">
              <w:rPr>
                <w:rFonts w:ascii="Times New Roman" w:eastAsia="Times New Roman" w:hAnsi="Times New Roman" w:cs="Times New Roman"/>
                <w:strike/>
                <w:color w:val="000000"/>
                <w:sz w:val="24"/>
                <w:szCs w:val="24"/>
                <w:lang w:eastAsia="uk-UA"/>
              </w:rPr>
              <w:t xml:space="preserve"> фінансова звітність (у разі складання відповідно до законодавства) юридичної особи - </w:t>
            </w:r>
            <w:r w:rsidRPr="00F3687F">
              <w:rPr>
                <w:rFonts w:ascii="Times New Roman" w:eastAsia="Times New Roman" w:hAnsi="Times New Roman" w:cs="Times New Roman"/>
                <w:strike/>
                <w:color w:val="000000"/>
                <w:sz w:val="24"/>
                <w:szCs w:val="24"/>
                <w:lang w:eastAsia="uk-UA"/>
              </w:rPr>
              <w:lastRenderedPageBreak/>
              <w:t>власника істотної участі у заявнику за останні три фінансові роки з аудиторськими звітами (за наявності), або</w:t>
            </w:r>
          </w:p>
          <w:p w14:paraId="57836A13" w14:textId="77777777" w:rsidR="00190888" w:rsidRPr="00F3687F" w:rsidRDefault="00190888" w:rsidP="00CE0E4E">
            <w:pPr>
              <w:ind w:firstLine="323"/>
              <w:jc w:val="both"/>
              <w:rPr>
                <w:rFonts w:ascii="Times New Roman" w:eastAsia="Times New Roman" w:hAnsi="Times New Roman" w:cs="Times New Roman"/>
                <w:strike/>
                <w:color w:val="000000"/>
                <w:sz w:val="24"/>
                <w:szCs w:val="24"/>
                <w:lang w:eastAsia="uk-UA"/>
              </w:rPr>
            </w:pPr>
            <w:bookmarkStart w:id="10" w:name="377"/>
            <w:bookmarkEnd w:id="10"/>
            <w:r w:rsidRPr="00F3687F">
              <w:rPr>
                <w:rFonts w:ascii="Times New Roman" w:eastAsia="Times New Roman" w:hAnsi="Times New Roman" w:cs="Times New Roman"/>
                <w:strike/>
                <w:color w:val="000000"/>
                <w:sz w:val="24"/>
                <w:szCs w:val="24"/>
                <w:lang w:eastAsia="uk-UA"/>
              </w:rPr>
              <w:t>фінансова звітність за повні фінансові роки провадження такою особою господарської діяльності та остання проміжна фінансова інформація, складена станом на кінець звітного періоду, що передує даті подання заяви про видачу ліцензії, підтверджені відповідно аудиторським звітом та звітом щодо огляду проміжної фінансової інформації, якщо така юридична особа провадить господарську діяльність протягом строку, недостатнього для виконання вимог попереднього абзацу, або</w:t>
            </w:r>
          </w:p>
          <w:p w14:paraId="67894C91" w14:textId="77777777" w:rsidR="00190888" w:rsidRPr="00F3687F" w:rsidRDefault="00190888" w:rsidP="00CE0E4E">
            <w:pPr>
              <w:ind w:firstLine="323"/>
              <w:jc w:val="both"/>
              <w:rPr>
                <w:rFonts w:ascii="Times New Roman" w:eastAsia="Times New Roman" w:hAnsi="Times New Roman" w:cs="Times New Roman"/>
                <w:strike/>
                <w:color w:val="000000"/>
                <w:sz w:val="24"/>
                <w:szCs w:val="24"/>
                <w:lang w:eastAsia="uk-UA"/>
              </w:rPr>
            </w:pPr>
            <w:bookmarkStart w:id="11" w:name="378"/>
            <w:bookmarkEnd w:id="11"/>
            <w:r w:rsidRPr="00F3687F">
              <w:rPr>
                <w:rFonts w:ascii="Times New Roman" w:eastAsia="Times New Roman" w:hAnsi="Times New Roman" w:cs="Times New Roman"/>
                <w:strike/>
                <w:color w:val="000000"/>
                <w:sz w:val="24"/>
                <w:szCs w:val="24"/>
                <w:lang w:eastAsia="uk-UA"/>
              </w:rPr>
              <w:t>прогнозна фінансова звітність, що включає прогнозний звіт про фінансовий стан та прогнозний звіт про фінансові результати на три роки, наступні за роком подачі заяви про видачу ліцензії, і пояснення показників прогнозної фінансової звітності, якщо така юридична особа провадить господарську діяльність протягом строку, що є меншим за один рік;</w:t>
            </w:r>
          </w:p>
          <w:p w14:paraId="194B4593" w14:textId="77777777" w:rsidR="00190888" w:rsidRPr="00F3687F" w:rsidRDefault="00190888" w:rsidP="00CE0E4E">
            <w:pPr>
              <w:shd w:val="clear" w:color="auto" w:fill="FFFFFF"/>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w:t>
            </w:r>
          </w:p>
        </w:tc>
        <w:tc>
          <w:tcPr>
            <w:tcW w:w="7655" w:type="dxa"/>
          </w:tcPr>
          <w:p w14:paraId="77B8C548" w14:textId="77777777" w:rsidR="00190888" w:rsidRPr="00F3687F" w:rsidRDefault="00190888" w:rsidP="00CE0E4E">
            <w:pPr>
              <w:shd w:val="clear" w:color="auto" w:fill="FFFFFF"/>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lastRenderedPageBreak/>
              <w:t>1.</w:t>
            </w:r>
            <w:r w:rsidRPr="00F3687F">
              <w:rPr>
                <w:rFonts w:ascii="Times New Roman" w:eastAsia="Times New Roman" w:hAnsi="Times New Roman" w:cs="Times New Roman"/>
                <w:b/>
                <w:color w:val="000000"/>
                <w:sz w:val="24"/>
                <w:szCs w:val="24"/>
                <w:lang w:eastAsia="uk-UA"/>
              </w:rPr>
              <w:t> </w:t>
            </w:r>
            <w:r w:rsidRPr="00F3687F">
              <w:rPr>
                <w:rFonts w:ascii="Times New Roman" w:eastAsia="Times New Roman" w:hAnsi="Times New Roman" w:cs="Times New Roman"/>
                <w:color w:val="000000"/>
                <w:sz w:val="24"/>
                <w:szCs w:val="24"/>
                <w:lang w:eastAsia="uk-UA"/>
              </w:rPr>
              <w:t>Заявник для отримання ліцензії подає такі документи:</w:t>
            </w:r>
          </w:p>
          <w:p w14:paraId="067553CB" w14:textId="77777777" w:rsidR="00190888" w:rsidRPr="00F3687F" w:rsidRDefault="00190888" w:rsidP="00CE0E4E">
            <w:pPr>
              <w:shd w:val="clear" w:color="auto" w:fill="FFFFFF"/>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w:t>
            </w:r>
          </w:p>
          <w:p w14:paraId="5E1C5727"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6)</w:t>
            </w:r>
            <w:r w:rsidRPr="00F3687F">
              <w:rPr>
                <w:rFonts w:ascii="Times New Roman" w:eastAsia="Times New Roman" w:hAnsi="Times New Roman" w:cs="Times New Roman"/>
                <w:b/>
                <w:color w:val="000000"/>
                <w:sz w:val="24"/>
                <w:szCs w:val="24"/>
                <w:lang w:eastAsia="uk-UA"/>
              </w:rPr>
              <w:t> </w:t>
            </w:r>
            <w:r w:rsidRPr="00F3687F">
              <w:rPr>
                <w:rFonts w:ascii="Times New Roman" w:eastAsia="Times New Roman" w:hAnsi="Times New Roman" w:cs="Times New Roman"/>
                <w:color w:val="000000"/>
                <w:sz w:val="24"/>
                <w:szCs w:val="24"/>
                <w:lang w:eastAsia="uk-UA"/>
              </w:rPr>
              <w:t>документи, що підтверджують здатність власника істотної участі у заявнику виконати обов’язок, передбачений частиною дев’ятнадцятою статті 74 Закону України «Про ринки капіталу та організовані товарні ринки». Такі документи не подаються щодо власників істотної участі, якими є держава, Національний банк України, територіальна громада. Перелік таких документів визначається заявником самостійно.</w:t>
            </w:r>
          </w:p>
          <w:p w14:paraId="00486D28"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b/>
                <w:sz w:val="24"/>
                <w:szCs w:val="24"/>
                <w:lang w:eastAsia="uk-UA"/>
              </w:rPr>
              <w:t>Виключ</w:t>
            </w:r>
            <w:r w:rsidR="00083BAF" w:rsidRPr="00F3687F">
              <w:rPr>
                <w:rFonts w:ascii="Times New Roman" w:eastAsia="Times New Roman" w:hAnsi="Times New Roman" w:cs="Times New Roman"/>
                <w:b/>
                <w:sz w:val="24"/>
                <w:szCs w:val="24"/>
                <w:lang w:eastAsia="uk-UA"/>
              </w:rPr>
              <w:t>ити</w:t>
            </w:r>
          </w:p>
          <w:p w14:paraId="75903FEA" w14:textId="77777777" w:rsidR="00190888" w:rsidRPr="00F3687F" w:rsidRDefault="00190888" w:rsidP="00CE0E4E">
            <w:pPr>
              <w:shd w:val="clear" w:color="auto" w:fill="FFFFFF"/>
              <w:ind w:firstLine="323"/>
              <w:jc w:val="both"/>
              <w:rPr>
                <w:rFonts w:ascii="Times New Roman" w:eastAsia="Times New Roman" w:hAnsi="Times New Roman" w:cs="Times New Roman"/>
                <w:sz w:val="24"/>
                <w:szCs w:val="24"/>
                <w:lang w:eastAsia="uk-UA"/>
              </w:rPr>
            </w:pPr>
          </w:p>
          <w:p w14:paraId="39F0F08A" w14:textId="77777777" w:rsidR="00190888" w:rsidRPr="00F3687F" w:rsidRDefault="00190888" w:rsidP="00CE0E4E">
            <w:pPr>
              <w:shd w:val="clear" w:color="auto" w:fill="FFFFFF"/>
              <w:ind w:firstLine="323"/>
              <w:jc w:val="both"/>
              <w:rPr>
                <w:rFonts w:ascii="Times New Roman" w:eastAsia="Times New Roman" w:hAnsi="Times New Roman" w:cs="Times New Roman"/>
                <w:sz w:val="24"/>
                <w:szCs w:val="24"/>
                <w:lang w:eastAsia="uk-UA"/>
              </w:rPr>
            </w:pPr>
          </w:p>
          <w:p w14:paraId="6B48C203" w14:textId="77777777" w:rsidR="00190888" w:rsidRPr="00F3687F" w:rsidRDefault="00190888" w:rsidP="00CE0E4E">
            <w:pPr>
              <w:shd w:val="clear" w:color="auto" w:fill="FFFFFF"/>
              <w:ind w:firstLine="323"/>
              <w:jc w:val="both"/>
              <w:rPr>
                <w:rFonts w:ascii="Times New Roman" w:eastAsia="Times New Roman" w:hAnsi="Times New Roman" w:cs="Times New Roman"/>
                <w:sz w:val="24"/>
                <w:szCs w:val="24"/>
                <w:lang w:eastAsia="uk-UA"/>
              </w:rPr>
            </w:pPr>
          </w:p>
          <w:p w14:paraId="6147CBCC" w14:textId="77777777" w:rsidR="00190888" w:rsidRPr="00F3687F" w:rsidRDefault="00190888" w:rsidP="00CE0E4E">
            <w:pPr>
              <w:shd w:val="clear" w:color="auto" w:fill="FFFFFF"/>
              <w:ind w:firstLine="323"/>
              <w:jc w:val="both"/>
              <w:rPr>
                <w:rFonts w:ascii="Times New Roman" w:eastAsia="Times New Roman" w:hAnsi="Times New Roman" w:cs="Times New Roman"/>
                <w:sz w:val="24"/>
                <w:szCs w:val="24"/>
                <w:lang w:eastAsia="uk-UA"/>
              </w:rPr>
            </w:pPr>
          </w:p>
          <w:p w14:paraId="1A6241BB" w14:textId="77777777" w:rsidR="00190888" w:rsidRPr="00F3687F" w:rsidRDefault="00190888" w:rsidP="00CE0E4E">
            <w:pPr>
              <w:shd w:val="clear" w:color="auto" w:fill="FFFFFF"/>
              <w:ind w:firstLine="323"/>
              <w:jc w:val="both"/>
              <w:rPr>
                <w:rFonts w:ascii="Times New Roman" w:eastAsia="Times New Roman" w:hAnsi="Times New Roman" w:cs="Times New Roman"/>
                <w:sz w:val="24"/>
                <w:szCs w:val="24"/>
                <w:lang w:eastAsia="uk-UA"/>
              </w:rPr>
            </w:pPr>
          </w:p>
          <w:p w14:paraId="468056A2" w14:textId="77777777" w:rsidR="00190888" w:rsidRPr="00F3687F" w:rsidRDefault="00190888" w:rsidP="00CE0E4E">
            <w:pPr>
              <w:shd w:val="clear" w:color="auto" w:fill="FFFFFF"/>
              <w:ind w:firstLine="323"/>
              <w:jc w:val="both"/>
              <w:rPr>
                <w:rFonts w:ascii="Times New Roman" w:eastAsia="Times New Roman" w:hAnsi="Times New Roman" w:cs="Times New Roman"/>
                <w:sz w:val="24"/>
                <w:szCs w:val="24"/>
                <w:lang w:eastAsia="uk-UA"/>
              </w:rPr>
            </w:pPr>
          </w:p>
          <w:p w14:paraId="44886B6E" w14:textId="77777777" w:rsidR="00190888" w:rsidRPr="00F3687F" w:rsidRDefault="00190888" w:rsidP="00CE0E4E">
            <w:pPr>
              <w:shd w:val="clear" w:color="auto" w:fill="FFFFFF"/>
              <w:ind w:firstLine="323"/>
              <w:jc w:val="both"/>
              <w:rPr>
                <w:rFonts w:ascii="Times New Roman" w:eastAsia="Times New Roman" w:hAnsi="Times New Roman" w:cs="Times New Roman"/>
                <w:sz w:val="24"/>
                <w:szCs w:val="24"/>
                <w:lang w:eastAsia="uk-UA"/>
              </w:rPr>
            </w:pPr>
          </w:p>
          <w:p w14:paraId="408E27FD" w14:textId="77777777" w:rsidR="00190888" w:rsidRPr="00F3687F" w:rsidRDefault="00190888" w:rsidP="00CE0E4E">
            <w:pPr>
              <w:shd w:val="clear" w:color="auto" w:fill="FFFFFF"/>
              <w:ind w:firstLine="323"/>
              <w:jc w:val="both"/>
              <w:rPr>
                <w:rFonts w:ascii="Times New Roman" w:eastAsia="Times New Roman" w:hAnsi="Times New Roman" w:cs="Times New Roman"/>
                <w:sz w:val="24"/>
                <w:szCs w:val="24"/>
                <w:lang w:eastAsia="uk-UA"/>
              </w:rPr>
            </w:pPr>
          </w:p>
          <w:p w14:paraId="28A0E443" w14:textId="77777777" w:rsidR="00190888" w:rsidRPr="00F3687F" w:rsidRDefault="00190888" w:rsidP="00CE0E4E">
            <w:pPr>
              <w:shd w:val="clear" w:color="auto" w:fill="FFFFFF"/>
              <w:ind w:firstLine="323"/>
              <w:jc w:val="both"/>
              <w:rPr>
                <w:rFonts w:ascii="Times New Roman" w:eastAsia="Times New Roman" w:hAnsi="Times New Roman" w:cs="Times New Roman"/>
                <w:sz w:val="24"/>
                <w:szCs w:val="24"/>
                <w:lang w:eastAsia="uk-UA"/>
              </w:rPr>
            </w:pPr>
          </w:p>
          <w:p w14:paraId="3F619F87" w14:textId="77777777" w:rsidR="00190888" w:rsidRPr="00F3687F" w:rsidRDefault="00190888" w:rsidP="00CE0E4E">
            <w:pPr>
              <w:shd w:val="clear" w:color="auto" w:fill="FFFFFF"/>
              <w:ind w:firstLine="323"/>
              <w:jc w:val="both"/>
              <w:rPr>
                <w:rFonts w:ascii="Times New Roman" w:eastAsia="Times New Roman" w:hAnsi="Times New Roman" w:cs="Times New Roman"/>
                <w:sz w:val="24"/>
                <w:szCs w:val="24"/>
                <w:lang w:eastAsia="uk-UA"/>
              </w:rPr>
            </w:pPr>
          </w:p>
          <w:p w14:paraId="1F31D8EF" w14:textId="77777777" w:rsidR="00190888" w:rsidRPr="00F3687F" w:rsidRDefault="00190888" w:rsidP="00CE0E4E">
            <w:pPr>
              <w:shd w:val="clear" w:color="auto" w:fill="FFFFFF"/>
              <w:ind w:firstLine="323"/>
              <w:jc w:val="both"/>
              <w:rPr>
                <w:rFonts w:ascii="Times New Roman" w:eastAsia="Times New Roman" w:hAnsi="Times New Roman" w:cs="Times New Roman"/>
                <w:sz w:val="24"/>
                <w:szCs w:val="24"/>
                <w:lang w:eastAsia="uk-UA"/>
              </w:rPr>
            </w:pPr>
          </w:p>
          <w:p w14:paraId="565C08F6" w14:textId="77777777" w:rsidR="00190888" w:rsidRPr="00F3687F" w:rsidRDefault="00190888" w:rsidP="00CE0E4E">
            <w:pPr>
              <w:shd w:val="clear" w:color="auto" w:fill="FFFFFF"/>
              <w:ind w:firstLine="323"/>
              <w:jc w:val="both"/>
              <w:rPr>
                <w:rFonts w:ascii="Times New Roman" w:eastAsia="Times New Roman" w:hAnsi="Times New Roman" w:cs="Times New Roman"/>
                <w:sz w:val="24"/>
                <w:szCs w:val="24"/>
                <w:lang w:eastAsia="uk-UA"/>
              </w:rPr>
            </w:pPr>
          </w:p>
          <w:p w14:paraId="23D0B1CA" w14:textId="77777777" w:rsidR="00190888" w:rsidRPr="00F3687F" w:rsidRDefault="00190888" w:rsidP="00CE0E4E">
            <w:pPr>
              <w:shd w:val="clear" w:color="auto" w:fill="FFFFFF"/>
              <w:ind w:firstLine="323"/>
              <w:jc w:val="both"/>
              <w:rPr>
                <w:rFonts w:ascii="Times New Roman" w:eastAsia="Times New Roman" w:hAnsi="Times New Roman" w:cs="Times New Roman"/>
                <w:sz w:val="24"/>
                <w:szCs w:val="24"/>
                <w:lang w:eastAsia="uk-UA"/>
              </w:rPr>
            </w:pPr>
          </w:p>
          <w:p w14:paraId="184165DB" w14:textId="77777777" w:rsidR="00190888" w:rsidRPr="00F3687F" w:rsidRDefault="00190888" w:rsidP="00CE0E4E">
            <w:pPr>
              <w:shd w:val="clear" w:color="auto" w:fill="FFFFFF"/>
              <w:ind w:firstLine="323"/>
              <w:jc w:val="both"/>
              <w:rPr>
                <w:rFonts w:ascii="Times New Roman" w:eastAsia="Times New Roman" w:hAnsi="Times New Roman" w:cs="Times New Roman"/>
                <w:sz w:val="24"/>
                <w:szCs w:val="24"/>
                <w:lang w:eastAsia="uk-UA"/>
              </w:rPr>
            </w:pPr>
          </w:p>
          <w:p w14:paraId="1FED4360" w14:textId="77777777" w:rsidR="00190888" w:rsidRPr="00F3687F" w:rsidRDefault="00190888" w:rsidP="00CE0E4E">
            <w:pPr>
              <w:shd w:val="clear" w:color="auto" w:fill="FFFFFF"/>
              <w:ind w:firstLine="323"/>
              <w:jc w:val="both"/>
              <w:rPr>
                <w:rFonts w:ascii="Times New Roman" w:eastAsia="Times New Roman" w:hAnsi="Times New Roman" w:cs="Times New Roman"/>
                <w:sz w:val="24"/>
                <w:szCs w:val="24"/>
                <w:lang w:eastAsia="uk-UA"/>
              </w:rPr>
            </w:pPr>
          </w:p>
          <w:p w14:paraId="6C3E71EB" w14:textId="77777777" w:rsidR="00190888" w:rsidRPr="00F3687F" w:rsidRDefault="00190888" w:rsidP="00CE0E4E">
            <w:pPr>
              <w:shd w:val="clear" w:color="auto" w:fill="FFFFFF"/>
              <w:ind w:firstLine="323"/>
              <w:jc w:val="both"/>
              <w:rPr>
                <w:rFonts w:ascii="Times New Roman" w:eastAsia="Times New Roman" w:hAnsi="Times New Roman" w:cs="Times New Roman"/>
                <w:sz w:val="24"/>
                <w:szCs w:val="24"/>
                <w:lang w:eastAsia="uk-UA"/>
              </w:rPr>
            </w:pPr>
          </w:p>
          <w:p w14:paraId="32A53F7B" w14:textId="77777777" w:rsidR="00190888" w:rsidRPr="00F3687F" w:rsidRDefault="00190888" w:rsidP="00CE0E4E">
            <w:pPr>
              <w:shd w:val="clear" w:color="auto" w:fill="FFFFFF"/>
              <w:ind w:firstLine="323"/>
              <w:jc w:val="both"/>
              <w:rPr>
                <w:rFonts w:ascii="Times New Roman" w:eastAsia="Times New Roman" w:hAnsi="Times New Roman" w:cs="Times New Roman"/>
                <w:sz w:val="24"/>
                <w:szCs w:val="24"/>
                <w:lang w:eastAsia="uk-UA"/>
              </w:rPr>
            </w:pPr>
          </w:p>
        </w:tc>
      </w:tr>
      <w:tr w:rsidR="00190888" w:rsidRPr="00F3687F" w14:paraId="7DBA3506" w14:textId="77777777" w:rsidTr="00CE0E4E">
        <w:trPr>
          <w:trHeight w:val="50"/>
        </w:trPr>
        <w:tc>
          <w:tcPr>
            <w:tcW w:w="8080" w:type="dxa"/>
          </w:tcPr>
          <w:p w14:paraId="5B33AA99" w14:textId="77777777" w:rsidR="00190888" w:rsidRPr="00F3687F" w:rsidRDefault="00190888" w:rsidP="00CE0E4E">
            <w:pPr>
              <w:ind w:firstLine="323"/>
              <w:jc w:val="both"/>
              <w:rPr>
                <w:rFonts w:ascii="Times New Roman" w:eastAsia="Times New Roman" w:hAnsi="Times New Roman" w:cs="Times New Roman"/>
                <w:sz w:val="24"/>
                <w:szCs w:val="24"/>
                <w:lang w:eastAsia="uk-UA"/>
              </w:rPr>
            </w:pPr>
            <w:r w:rsidRPr="00F3687F">
              <w:rPr>
                <w:rFonts w:ascii="Times New Roman" w:eastAsia="Times New Roman" w:hAnsi="Times New Roman" w:cs="Times New Roman"/>
                <w:sz w:val="24"/>
                <w:szCs w:val="24"/>
                <w:lang w:eastAsia="uk-UA"/>
              </w:rPr>
              <w:lastRenderedPageBreak/>
              <w:t>3.</w:t>
            </w:r>
            <w:r w:rsidRPr="00F3687F">
              <w:rPr>
                <w:rFonts w:ascii="Times New Roman" w:eastAsia="Times New Roman" w:hAnsi="Times New Roman" w:cs="Times New Roman"/>
                <w:sz w:val="24"/>
                <w:szCs w:val="24"/>
                <w:lang w:val="en-US" w:eastAsia="uk-UA"/>
              </w:rPr>
              <w:t> </w:t>
            </w:r>
            <w:r w:rsidRPr="00F3687F">
              <w:rPr>
                <w:rFonts w:ascii="Times New Roman" w:eastAsia="Times New Roman" w:hAnsi="Times New Roman" w:cs="Times New Roman"/>
                <w:sz w:val="24"/>
                <w:szCs w:val="24"/>
                <w:lang w:eastAsia="uk-UA"/>
              </w:rPr>
              <w:t xml:space="preserve">Заявник, у якому іноземним юридичним особам прямо або опосередковано сукупно належить 10 і більше відсотків статутного капіталу (прав голосу), для отримання ліцензії, крім документів, зазначених у </w:t>
            </w:r>
            <w:r w:rsidRPr="00F3687F">
              <w:rPr>
                <w:rFonts w:ascii="Times New Roman" w:eastAsia="Times New Roman" w:hAnsi="Times New Roman" w:cs="Times New Roman"/>
                <w:sz w:val="24"/>
                <w:szCs w:val="24"/>
                <w:lang w:eastAsia="uk-UA"/>
              </w:rPr>
              <w:br/>
              <w:t>пункті 1 цього розділу, подає:</w:t>
            </w:r>
          </w:p>
          <w:p w14:paraId="68248692" w14:textId="77777777" w:rsidR="00190888" w:rsidRPr="00F3687F" w:rsidRDefault="00190888" w:rsidP="00CE0E4E">
            <w:pPr>
              <w:ind w:firstLine="323"/>
              <w:jc w:val="both"/>
              <w:rPr>
                <w:rFonts w:ascii="Times New Roman" w:eastAsia="Times New Roman" w:hAnsi="Times New Roman" w:cs="Times New Roman"/>
                <w:sz w:val="24"/>
                <w:szCs w:val="24"/>
                <w:lang w:eastAsia="uk-UA"/>
              </w:rPr>
            </w:pPr>
            <w:r w:rsidRPr="00F3687F">
              <w:rPr>
                <w:rFonts w:ascii="Times New Roman" w:eastAsia="Times New Roman" w:hAnsi="Times New Roman" w:cs="Times New Roman"/>
                <w:sz w:val="24"/>
                <w:szCs w:val="24"/>
                <w:lang w:eastAsia="uk-UA"/>
              </w:rPr>
              <w:t>…</w:t>
            </w:r>
          </w:p>
          <w:p w14:paraId="5C4B8AD2" w14:textId="77777777" w:rsidR="00190888" w:rsidRPr="00F3687F" w:rsidRDefault="00190888" w:rsidP="00CE0E4E">
            <w:pPr>
              <w:ind w:firstLine="323"/>
              <w:jc w:val="both"/>
              <w:rPr>
                <w:rFonts w:ascii="Times New Roman" w:eastAsia="Times New Roman" w:hAnsi="Times New Roman" w:cs="Times New Roman"/>
                <w:sz w:val="24"/>
                <w:szCs w:val="24"/>
                <w:lang w:eastAsia="uk-UA"/>
              </w:rPr>
            </w:pPr>
            <w:r w:rsidRPr="00F3687F">
              <w:rPr>
                <w:rFonts w:ascii="Times New Roman" w:eastAsia="Times New Roman" w:hAnsi="Times New Roman" w:cs="Times New Roman"/>
                <w:sz w:val="24"/>
                <w:szCs w:val="24"/>
                <w:lang w:eastAsia="uk-UA"/>
              </w:rPr>
              <w:t>4)</w:t>
            </w:r>
            <w:r w:rsidRPr="00F3687F">
              <w:rPr>
                <w:rFonts w:ascii="Times New Roman" w:eastAsia="Times New Roman" w:hAnsi="Times New Roman" w:cs="Times New Roman"/>
                <w:sz w:val="24"/>
                <w:szCs w:val="24"/>
                <w:lang w:val="en-US" w:eastAsia="uk-UA"/>
              </w:rPr>
              <w:t> </w:t>
            </w:r>
            <w:r w:rsidRPr="00F3687F">
              <w:rPr>
                <w:rFonts w:ascii="Times New Roman" w:eastAsia="Times New Roman" w:hAnsi="Times New Roman" w:cs="Times New Roman"/>
                <w:sz w:val="24"/>
                <w:szCs w:val="24"/>
                <w:lang w:eastAsia="uk-UA"/>
              </w:rPr>
              <w:t xml:space="preserve">фінансову звітність, консолідовану і </w:t>
            </w:r>
            <w:proofErr w:type="spellStart"/>
            <w:r w:rsidRPr="00F3687F">
              <w:rPr>
                <w:rFonts w:ascii="Times New Roman" w:eastAsia="Times New Roman" w:hAnsi="Times New Roman" w:cs="Times New Roman"/>
                <w:sz w:val="24"/>
                <w:szCs w:val="24"/>
                <w:lang w:eastAsia="uk-UA"/>
              </w:rPr>
              <w:t>субконсолідовану</w:t>
            </w:r>
            <w:proofErr w:type="spellEnd"/>
            <w:r w:rsidRPr="00F3687F">
              <w:rPr>
                <w:rFonts w:ascii="Times New Roman" w:eastAsia="Times New Roman" w:hAnsi="Times New Roman" w:cs="Times New Roman"/>
                <w:sz w:val="24"/>
                <w:szCs w:val="24"/>
                <w:lang w:eastAsia="uk-UA"/>
              </w:rPr>
              <w:t xml:space="preserve"> фінансову звітність (у разі її складення) іноземної юридичної особи за останні три фінансові роки (з аудиторськими звітами за наявності).</w:t>
            </w:r>
          </w:p>
          <w:p w14:paraId="591976D3" w14:textId="77777777" w:rsidR="00190888" w:rsidRPr="00F3687F" w:rsidRDefault="00190888" w:rsidP="00CE0E4E">
            <w:pPr>
              <w:ind w:firstLine="323"/>
              <w:jc w:val="both"/>
              <w:rPr>
                <w:rFonts w:ascii="Times New Roman" w:eastAsia="Times New Roman" w:hAnsi="Times New Roman" w:cs="Times New Roman"/>
                <w:sz w:val="24"/>
                <w:szCs w:val="24"/>
                <w:lang w:eastAsia="uk-UA"/>
              </w:rPr>
            </w:pPr>
            <w:bookmarkStart w:id="12" w:name="401"/>
            <w:bookmarkEnd w:id="12"/>
            <w:r w:rsidRPr="00F3687F">
              <w:rPr>
                <w:rFonts w:ascii="Times New Roman" w:eastAsia="Times New Roman" w:hAnsi="Times New Roman" w:cs="Times New Roman"/>
                <w:sz w:val="24"/>
                <w:szCs w:val="24"/>
                <w:lang w:eastAsia="uk-UA"/>
              </w:rPr>
              <w:t>Якщо така юридична особа провадить господарську діяльність протягом строку, недостатнього для виконання вимог цього пункту, подається фінансова звітність за повні фінансові роки провадження такою особою господарської діяльності та остання проміжна фінансова інформація, складена станом на кінець звітного періоду, що передує даті подання заяви про видачу ліцензії, підтверджені відповідно аудиторським звітом та звітом щодо огляду проміжної фінансової інформації.</w:t>
            </w:r>
          </w:p>
        </w:tc>
        <w:tc>
          <w:tcPr>
            <w:tcW w:w="7655" w:type="dxa"/>
          </w:tcPr>
          <w:p w14:paraId="40F06301" w14:textId="77777777" w:rsidR="00190888" w:rsidRPr="00F3687F" w:rsidRDefault="00190888" w:rsidP="00CE0E4E">
            <w:pPr>
              <w:ind w:firstLine="323"/>
              <w:jc w:val="both"/>
              <w:rPr>
                <w:rFonts w:ascii="Times New Roman" w:eastAsia="Times New Roman" w:hAnsi="Times New Roman" w:cs="Times New Roman"/>
                <w:sz w:val="24"/>
                <w:szCs w:val="24"/>
                <w:lang w:eastAsia="uk-UA"/>
              </w:rPr>
            </w:pPr>
            <w:r w:rsidRPr="00F3687F">
              <w:rPr>
                <w:rFonts w:ascii="Times New Roman" w:eastAsia="Times New Roman" w:hAnsi="Times New Roman" w:cs="Times New Roman"/>
                <w:sz w:val="24"/>
                <w:szCs w:val="24"/>
                <w:lang w:eastAsia="uk-UA"/>
              </w:rPr>
              <w:t>3.</w:t>
            </w:r>
            <w:r w:rsidRPr="00F3687F">
              <w:rPr>
                <w:rFonts w:ascii="Times New Roman" w:eastAsia="Times New Roman" w:hAnsi="Times New Roman" w:cs="Times New Roman"/>
                <w:sz w:val="24"/>
                <w:szCs w:val="24"/>
                <w:lang w:val="en-US" w:eastAsia="uk-UA"/>
              </w:rPr>
              <w:t> </w:t>
            </w:r>
            <w:r w:rsidRPr="00F3687F">
              <w:rPr>
                <w:rFonts w:ascii="Times New Roman" w:eastAsia="Times New Roman" w:hAnsi="Times New Roman" w:cs="Times New Roman"/>
                <w:sz w:val="24"/>
                <w:szCs w:val="24"/>
                <w:lang w:eastAsia="uk-UA"/>
              </w:rPr>
              <w:t>Заявник, у якому іноземним юридичним особам прямо або опосередковано сукупно належить 10 і більше відсотків статутного капіталу (прав голосу), для отримання ліцензії, крім документів, зазначених у пункті 1 цього розділу, подає:</w:t>
            </w:r>
          </w:p>
          <w:p w14:paraId="6112FBD9" w14:textId="77777777" w:rsidR="00190888" w:rsidRPr="00F3687F" w:rsidRDefault="00190888" w:rsidP="00CE0E4E">
            <w:pPr>
              <w:ind w:firstLine="323"/>
              <w:jc w:val="both"/>
              <w:rPr>
                <w:rFonts w:ascii="Times New Roman" w:eastAsia="Times New Roman" w:hAnsi="Times New Roman" w:cs="Times New Roman"/>
                <w:sz w:val="24"/>
                <w:szCs w:val="24"/>
                <w:lang w:eastAsia="uk-UA"/>
              </w:rPr>
            </w:pPr>
            <w:r w:rsidRPr="00F3687F">
              <w:rPr>
                <w:rFonts w:ascii="Times New Roman" w:eastAsia="Times New Roman" w:hAnsi="Times New Roman" w:cs="Times New Roman"/>
                <w:sz w:val="24"/>
                <w:szCs w:val="24"/>
                <w:lang w:eastAsia="uk-UA"/>
              </w:rPr>
              <w:t>…</w:t>
            </w:r>
          </w:p>
          <w:p w14:paraId="30548F8C" w14:textId="77777777" w:rsidR="00190888" w:rsidRPr="00F3687F" w:rsidRDefault="00190888" w:rsidP="00CE0E4E">
            <w:pPr>
              <w:shd w:val="clear" w:color="auto" w:fill="FFFFFF"/>
              <w:ind w:firstLine="323"/>
              <w:jc w:val="both"/>
              <w:rPr>
                <w:rFonts w:ascii="Times New Roman" w:eastAsia="Times New Roman" w:hAnsi="Times New Roman" w:cs="Times New Roman"/>
                <w:sz w:val="24"/>
                <w:szCs w:val="24"/>
                <w:lang w:eastAsia="uk-UA"/>
              </w:rPr>
            </w:pPr>
            <w:r w:rsidRPr="00F3687F">
              <w:rPr>
                <w:rFonts w:ascii="Times New Roman" w:eastAsia="Times New Roman" w:hAnsi="Times New Roman" w:cs="Times New Roman"/>
                <w:sz w:val="24"/>
                <w:szCs w:val="24"/>
                <w:lang w:eastAsia="uk-UA"/>
              </w:rPr>
              <w:t>4)</w:t>
            </w:r>
            <w:r w:rsidRPr="00F3687F">
              <w:rPr>
                <w:rFonts w:ascii="Times New Roman" w:eastAsia="Times New Roman" w:hAnsi="Times New Roman" w:cs="Times New Roman"/>
                <w:sz w:val="24"/>
                <w:szCs w:val="24"/>
                <w:lang w:val="en-US" w:eastAsia="uk-UA"/>
              </w:rPr>
              <w:t> </w:t>
            </w:r>
            <w:r w:rsidRPr="00F3687F">
              <w:rPr>
                <w:rFonts w:ascii="Times New Roman" w:eastAsia="Times New Roman" w:hAnsi="Times New Roman" w:cs="Times New Roman"/>
                <w:sz w:val="24"/>
                <w:szCs w:val="24"/>
                <w:lang w:eastAsia="uk-UA"/>
              </w:rPr>
              <w:t xml:space="preserve">фінансову звітність, консолідовану і </w:t>
            </w:r>
            <w:proofErr w:type="spellStart"/>
            <w:r w:rsidRPr="00F3687F">
              <w:rPr>
                <w:rFonts w:ascii="Times New Roman" w:eastAsia="Times New Roman" w:hAnsi="Times New Roman" w:cs="Times New Roman"/>
                <w:sz w:val="24"/>
                <w:szCs w:val="24"/>
                <w:lang w:eastAsia="uk-UA"/>
              </w:rPr>
              <w:t>субконсолідовану</w:t>
            </w:r>
            <w:proofErr w:type="spellEnd"/>
            <w:r w:rsidRPr="00F3687F">
              <w:rPr>
                <w:rFonts w:ascii="Times New Roman" w:eastAsia="Times New Roman" w:hAnsi="Times New Roman" w:cs="Times New Roman"/>
                <w:sz w:val="24"/>
                <w:szCs w:val="24"/>
                <w:lang w:eastAsia="uk-UA"/>
              </w:rPr>
              <w:t xml:space="preserve"> фінансову звітність (у разі її складення) іноземної юридичної особи за останні три фінансові роки (з аудиторськими звітами за наявності)</w:t>
            </w:r>
            <w:r w:rsidRPr="00F3687F">
              <w:rPr>
                <w:rFonts w:ascii="Times New Roman" w:eastAsia="Times New Roman" w:hAnsi="Times New Roman" w:cs="Times New Roman"/>
                <w:b/>
                <w:sz w:val="24"/>
                <w:szCs w:val="24"/>
                <w:lang w:eastAsia="uk-UA"/>
              </w:rPr>
              <w:t>, складену відповідно до вимог законодавства держави, в якій зареєстровано головний офіс іноземної юридичної особи,</w:t>
            </w:r>
            <w:r w:rsidRPr="00F3687F">
              <w:rPr>
                <w:rFonts w:ascii="Times New Roman" w:eastAsia="Times New Roman" w:hAnsi="Times New Roman" w:cs="Times New Roman"/>
                <w:b/>
                <w:color w:val="000000"/>
                <w:sz w:val="24"/>
                <w:szCs w:val="24"/>
                <w:lang w:eastAsia="uk-UA"/>
              </w:rPr>
              <w:t xml:space="preserve"> у PDF форматі або у випадку, якщо вона знаходиться у публічному доступі</w:t>
            </w:r>
            <w:r w:rsidRPr="00F763DD">
              <w:rPr>
                <w:rFonts w:ascii="Times New Roman" w:eastAsia="Times New Roman" w:hAnsi="Times New Roman" w:cs="Times New Roman"/>
                <w:b/>
                <w:color w:val="000000"/>
                <w:sz w:val="24"/>
                <w:szCs w:val="24"/>
                <w:lang w:eastAsia="uk-UA"/>
              </w:rPr>
              <w:t xml:space="preserve"> </w:t>
            </w:r>
            <w:r w:rsidRPr="00F3687F">
              <w:rPr>
                <w:rFonts w:ascii="Times New Roman" w:eastAsia="Times New Roman" w:hAnsi="Times New Roman" w:cs="Times New Roman"/>
                <w:b/>
                <w:color w:val="000000"/>
                <w:sz w:val="24"/>
                <w:szCs w:val="24"/>
                <w:lang w:eastAsia="uk-UA"/>
              </w:rPr>
              <w:t>англійською мовою, може надаватися інформація щодо URL-адреси вебсайту, на якому вона оприлюднена</w:t>
            </w:r>
            <w:r w:rsidRPr="00F3687F">
              <w:rPr>
                <w:rFonts w:ascii="Times New Roman" w:eastAsia="Times New Roman" w:hAnsi="Times New Roman" w:cs="Times New Roman"/>
                <w:sz w:val="24"/>
                <w:szCs w:val="24"/>
                <w:lang w:eastAsia="uk-UA"/>
              </w:rPr>
              <w:t>.</w:t>
            </w:r>
          </w:p>
          <w:p w14:paraId="3713ADED" w14:textId="77777777" w:rsidR="00190888" w:rsidRPr="00F3687F" w:rsidRDefault="00190888" w:rsidP="00CE0E4E">
            <w:pPr>
              <w:shd w:val="clear" w:color="auto" w:fill="FFFFFF"/>
              <w:ind w:firstLine="323"/>
              <w:jc w:val="both"/>
              <w:rPr>
                <w:rFonts w:ascii="Times New Roman" w:eastAsia="Times New Roman" w:hAnsi="Times New Roman" w:cs="Times New Roman"/>
                <w:sz w:val="24"/>
                <w:szCs w:val="24"/>
                <w:lang w:eastAsia="uk-UA"/>
              </w:rPr>
            </w:pPr>
            <w:r w:rsidRPr="00F3687F">
              <w:rPr>
                <w:rFonts w:ascii="Times New Roman" w:eastAsia="Times New Roman" w:hAnsi="Times New Roman" w:cs="Times New Roman"/>
                <w:sz w:val="24"/>
                <w:szCs w:val="24"/>
                <w:lang w:eastAsia="uk-UA"/>
              </w:rPr>
              <w:t xml:space="preserve">Якщо така юридична особа провадить господарську діяльність протягом строку, недостатнього для виконання вимог цього пункту, подається фінансова звітність за повні фінансові роки провадження такою особою господарської діяльності та остання проміжна фінансова інформація </w:t>
            </w:r>
            <w:r w:rsidRPr="00F3687F">
              <w:rPr>
                <w:rFonts w:ascii="Times New Roman" w:eastAsia="Times New Roman" w:hAnsi="Times New Roman" w:cs="Times New Roman"/>
                <w:b/>
                <w:sz w:val="24"/>
                <w:szCs w:val="24"/>
                <w:lang w:eastAsia="uk-UA"/>
              </w:rPr>
              <w:t>(за наявності)</w:t>
            </w:r>
            <w:r w:rsidRPr="00F3687F">
              <w:rPr>
                <w:rFonts w:ascii="Times New Roman" w:eastAsia="Times New Roman" w:hAnsi="Times New Roman" w:cs="Times New Roman"/>
                <w:sz w:val="24"/>
                <w:szCs w:val="24"/>
                <w:lang w:eastAsia="uk-UA"/>
              </w:rPr>
              <w:t xml:space="preserve">, складена станом на кінець звітного періоду, що передує даті подання заяви про видачу ліцензії, підтверджені відповідно аудиторським звітом та звітом щодо огляду проміжної фінансової інформації </w:t>
            </w:r>
            <w:r w:rsidRPr="00F3687F">
              <w:rPr>
                <w:rFonts w:ascii="Times New Roman" w:eastAsia="Times New Roman" w:hAnsi="Times New Roman" w:cs="Times New Roman"/>
                <w:b/>
                <w:sz w:val="24"/>
                <w:szCs w:val="24"/>
                <w:lang w:eastAsia="uk-UA"/>
              </w:rPr>
              <w:t>(за наявності аудиторських звітів)</w:t>
            </w:r>
            <w:r w:rsidRPr="00F3687F">
              <w:rPr>
                <w:rFonts w:ascii="Times New Roman" w:eastAsia="Times New Roman" w:hAnsi="Times New Roman" w:cs="Times New Roman"/>
                <w:sz w:val="24"/>
                <w:szCs w:val="24"/>
                <w:lang w:eastAsia="uk-UA"/>
              </w:rPr>
              <w:t>.</w:t>
            </w:r>
          </w:p>
          <w:p w14:paraId="09041C31" w14:textId="77777777" w:rsidR="00190888" w:rsidRPr="00F3687F" w:rsidRDefault="00190888" w:rsidP="00CE0E4E">
            <w:pPr>
              <w:shd w:val="clear" w:color="auto" w:fill="FFFFFF"/>
              <w:ind w:firstLine="323"/>
              <w:jc w:val="both"/>
              <w:rPr>
                <w:rFonts w:ascii="Times New Roman" w:eastAsia="Times New Roman" w:hAnsi="Times New Roman" w:cs="Times New Roman"/>
                <w:sz w:val="24"/>
                <w:szCs w:val="24"/>
                <w:lang w:eastAsia="uk-UA"/>
              </w:rPr>
            </w:pPr>
            <w:r w:rsidRPr="00F3687F">
              <w:rPr>
                <w:rFonts w:ascii="Times New Roman" w:eastAsia="Times New Roman" w:hAnsi="Times New Roman" w:cs="Times New Roman"/>
                <w:b/>
                <w:color w:val="000000"/>
                <w:sz w:val="24"/>
                <w:szCs w:val="24"/>
                <w:lang w:eastAsia="uk-UA"/>
              </w:rPr>
              <w:lastRenderedPageBreak/>
              <w:t>Якщо така юридична особа провадить господарську діяльність протягом строку, що є меншим за один рік, подається остання проміжна фінансова звітність, складена станом на кінець звітного періоду, що передує даті подання заяви про видачу ліцензії, разом зі звітом щодо огляду проміжної фінансової звітності (за наявності).</w:t>
            </w:r>
          </w:p>
        </w:tc>
      </w:tr>
      <w:tr w:rsidR="00190888" w:rsidRPr="00F3687F" w14:paraId="3C91F5E7" w14:textId="77777777" w:rsidTr="00CE0E4E">
        <w:tc>
          <w:tcPr>
            <w:tcW w:w="15735" w:type="dxa"/>
            <w:gridSpan w:val="2"/>
          </w:tcPr>
          <w:p w14:paraId="6B913458" w14:textId="77777777" w:rsidR="00190888" w:rsidRPr="00F3687F" w:rsidRDefault="00190888" w:rsidP="00CE0E4E">
            <w:pPr>
              <w:shd w:val="clear" w:color="auto" w:fill="FFFFFF"/>
              <w:ind w:firstLine="323"/>
              <w:jc w:val="center"/>
              <w:rPr>
                <w:rFonts w:ascii="Times New Roman" w:eastAsia="Times New Roman" w:hAnsi="Times New Roman" w:cs="Times New Roman"/>
                <w:sz w:val="24"/>
                <w:szCs w:val="24"/>
                <w:lang w:eastAsia="uk-UA"/>
              </w:rPr>
            </w:pPr>
            <w:bookmarkStart w:id="13" w:name="_Hlk217832811"/>
            <w:r w:rsidRPr="00F3687F">
              <w:rPr>
                <w:rFonts w:ascii="Times New Roman" w:eastAsia="Times New Roman" w:hAnsi="Times New Roman" w:cs="Times New Roman"/>
                <w:b/>
                <w:sz w:val="24"/>
                <w:szCs w:val="24"/>
                <w:lang w:eastAsia="uk-UA"/>
              </w:rPr>
              <w:lastRenderedPageBreak/>
              <w:t>Ліцензійні умови провадження професійної діяльності на ринках капіталу – діяльності з управління активами інституційних інвесторів, затверджені рішенням Національної комісії з цінних паперів та фондового ринку від 03 лютого 2022 року № 92, зареєстровані в Міністерстві юстиції України 28 квітня 2022 року за № 465/37801</w:t>
            </w:r>
            <w:bookmarkEnd w:id="13"/>
          </w:p>
        </w:tc>
      </w:tr>
      <w:tr w:rsidR="00190888" w:rsidRPr="00F3687F" w14:paraId="0EE5D870" w14:textId="77777777" w:rsidTr="00CE0E4E">
        <w:tc>
          <w:tcPr>
            <w:tcW w:w="15735" w:type="dxa"/>
            <w:gridSpan w:val="2"/>
          </w:tcPr>
          <w:p w14:paraId="469361FB" w14:textId="77777777" w:rsidR="00190888" w:rsidRPr="00F3687F" w:rsidRDefault="00190888" w:rsidP="00CE0E4E">
            <w:pPr>
              <w:shd w:val="clear" w:color="auto" w:fill="FFFFFF"/>
              <w:ind w:firstLine="323"/>
              <w:jc w:val="center"/>
              <w:rPr>
                <w:rFonts w:ascii="Times New Roman" w:eastAsia="Times New Roman" w:hAnsi="Times New Roman" w:cs="Times New Roman"/>
                <w:b/>
                <w:sz w:val="24"/>
                <w:szCs w:val="24"/>
                <w:lang w:eastAsia="uk-UA"/>
              </w:rPr>
            </w:pPr>
            <w:r w:rsidRPr="00F3687F">
              <w:rPr>
                <w:rFonts w:ascii="Times New Roman" w:eastAsia="Times New Roman" w:hAnsi="Times New Roman" w:cs="Times New Roman"/>
                <w:b/>
                <w:sz w:val="24"/>
                <w:szCs w:val="24"/>
                <w:lang w:eastAsia="uk-UA"/>
              </w:rPr>
              <w:t>II. Вимоги, яким повинен відповідати заявник для отримання ліцензії та ліцензіат під час провадження діяльності з управління активами інституційних інвесторів</w:t>
            </w:r>
          </w:p>
          <w:p w14:paraId="1F22A377" w14:textId="77777777" w:rsidR="00190888" w:rsidRPr="00F3687F" w:rsidRDefault="00190888" w:rsidP="00CE0E4E">
            <w:pPr>
              <w:shd w:val="clear" w:color="auto" w:fill="FFFFFF"/>
              <w:ind w:firstLine="323"/>
              <w:jc w:val="center"/>
              <w:rPr>
                <w:rFonts w:ascii="Times New Roman" w:eastAsia="Times New Roman" w:hAnsi="Times New Roman" w:cs="Times New Roman"/>
                <w:b/>
                <w:sz w:val="24"/>
                <w:szCs w:val="24"/>
                <w:lang w:eastAsia="uk-UA"/>
              </w:rPr>
            </w:pPr>
            <w:r w:rsidRPr="00F3687F">
              <w:rPr>
                <w:rFonts w:ascii="Times New Roman" w:eastAsia="Times New Roman" w:hAnsi="Times New Roman" w:cs="Times New Roman"/>
                <w:b/>
                <w:sz w:val="24"/>
                <w:szCs w:val="24"/>
                <w:lang w:eastAsia="uk-UA"/>
              </w:rPr>
              <w:t>1. Загальні вимоги</w:t>
            </w:r>
          </w:p>
        </w:tc>
      </w:tr>
      <w:tr w:rsidR="00190888" w:rsidRPr="00F3687F" w14:paraId="76AF9AB2" w14:textId="77777777" w:rsidTr="00CE0E4E">
        <w:tc>
          <w:tcPr>
            <w:tcW w:w="8080" w:type="dxa"/>
          </w:tcPr>
          <w:p w14:paraId="22ACE9C0" w14:textId="77777777" w:rsidR="00190888" w:rsidRPr="00F3687F" w:rsidRDefault="00190888" w:rsidP="00CE0E4E">
            <w:pPr>
              <w:shd w:val="clear" w:color="auto" w:fill="FFFFFF"/>
              <w:ind w:firstLine="323"/>
              <w:jc w:val="both"/>
              <w:rPr>
                <w:rFonts w:ascii="Times New Roman" w:eastAsia="Times New Roman" w:hAnsi="Times New Roman" w:cs="Times New Roman"/>
                <w:sz w:val="24"/>
                <w:szCs w:val="24"/>
                <w:lang w:eastAsia="uk-UA"/>
              </w:rPr>
            </w:pPr>
            <w:r w:rsidRPr="00F3687F">
              <w:rPr>
                <w:rFonts w:ascii="Times New Roman" w:eastAsia="Times New Roman" w:hAnsi="Times New Roman" w:cs="Times New Roman"/>
                <w:sz w:val="24"/>
                <w:szCs w:val="24"/>
                <w:lang w:eastAsia="uk-UA"/>
              </w:rPr>
              <w:t xml:space="preserve">9. Фінансова звітність </w:t>
            </w:r>
            <w:r w:rsidRPr="00F3687F">
              <w:rPr>
                <w:rFonts w:ascii="Times New Roman" w:eastAsia="Times New Roman" w:hAnsi="Times New Roman" w:cs="Times New Roman"/>
                <w:strike/>
                <w:sz w:val="24"/>
                <w:szCs w:val="24"/>
                <w:lang w:eastAsia="uk-UA"/>
              </w:rPr>
              <w:t>заявника / ліцензіата</w:t>
            </w:r>
            <w:r w:rsidRPr="00F3687F">
              <w:rPr>
                <w:rFonts w:ascii="Times New Roman" w:eastAsia="Times New Roman" w:hAnsi="Times New Roman" w:cs="Times New Roman"/>
                <w:sz w:val="24"/>
                <w:szCs w:val="24"/>
                <w:lang w:eastAsia="uk-UA"/>
              </w:rPr>
              <w:t xml:space="preserve"> (річна, проміжна) та звіт про управління / консолідована (</w:t>
            </w:r>
            <w:proofErr w:type="spellStart"/>
            <w:r w:rsidRPr="00F3687F">
              <w:rPr>
                <w:rFonts w:ascii="Times New Roman" w:eastAsia="Times New Roman" w:hAnsi="Times New Roman" w:cs="Times New Roman"/>
                <w:sz w:val="24"/>
                <w:szCs w:val="24"/>
                <w:lang w:eastAsia="uk-UA"/>
              </w:rPr>
              <w:t>субконсолідована</w:t>
            </w:r>
            <w:proofErr w:type="spellEnd"/>
            <w:r w:rsidRPr="00F3687F">
              <w:rPr>
                <w:rFonts w:ascii="Times New Roman" w:eastAsia="Times New Roman" w:hAnsi="Times New Roman" w:cs="Times New Roman"/>
                <w:sz w:val="24"/>
                <w:szCs w:val="24"/>
                <w:lang w:eastAsia="uk-UA"/>
              </w:rPr>
              <w:t>) фінансова звітність (річна, проміжна) та консолідований (</w:t>
            </w:r>
            <w:proofErr w:type="spellStart"/>
            <w:r w:rsidRPr="00F3687F">
              <w:rPr>
                <w:rFonts w:ascii="Times New Roman" w:eastAsia="Times New Roman" w:hAnsi="Times New Roman" w:cs="Times New Roman"/>
                <w:sz w:val="24"/>
                <w:szCs w:val="24"/>
                <w:lang w:eastAsia="uk-UA"/>
              </w:rPr>
              <w:t>субконсолідований</w:t>
            </w:r>
            <w:proofErr w:type="spellEnd"/>
            <w:r w:rsidRPr="00F3687F">
              <w:rPr>
                <w:rFonts w:ascii="Times New Roman" w:eastAsia="Times New Roman" w:hAnsi="Times New Roman" w:cs="Times New Roman"/>
                <w:sz w:val="24"/>
                <w:szCs w:val="24"/>
                <w:lang w:eastAsia="uk-UA"/>
              </w:rPr>
              <w:t>) звіт про управління (у разі складання консолідованої (</w:t>
            </w:r>
            <w:proofErr w:type="spellStart"/>
            <w:r w:rsidRPr="00F3687F">
              <w:rPr>
                <w:rFonts w:ascii="Times New Roman" w:eastAsia="Times New Roman" w:hAnsi="Times New Roman" w:cs="Times New Roman"/>
                <w:sz w:val="24"/>
                <w:szCs w:val="24"/>
                <w:lang w:eastAsia="uk-UA"/>
              </w:rPr>
              <w:t>субконсолідованої</w:t>
            </w:r>
            <w:proofErr w:type="spellEnd"/>
            <w:r w:rsidRPr="00F3687F">
              <w:rPr>
                <w:rFonts w:ascii="Times New Roman" w:eastAsia="Times New Roman" w:hAnsi="Times New Roman" w:cs="Times New Roman"/>
                <w:sz w:val="24"/>
                <w:szCs w:val="24"/>
                <w:lang w:eastAsia="uk-UA"/>
              </w:rPr>
              <w:t>) фінансової звітності) складаються відповідно до Закону України «Про бухгалтерський облік та фінансову звітність в Україні» на основі таксономії фінансової звітності за міжнародними стандартами в єдиному електронному форматі XBRL та подаються до центру збору фінансової звітності, у порядку, встановленому Кабінетом Міністрів України (для банків – Національним банком України), з урахуванням вимог нормативно-правових актів НКЦПФР.</w:t>
            </w:r>
          </w:p>
          <w:p w14:paraId="5E9032E8" w14:textId="77777777" w:rsidR="00190888" w:rsidRPr="00F3687F" w:rsidRDefault="00190888" w:rsidP="00CE0E4E">
            <w:pPr>
              <w:shd w:val="clear" w:color="auto" w:fill="FFFFFF"/>
              <w:ind w:firstLine="323"/>
              <w:jc w:val="both"/>
              <w:rPr>
                <w:rFonts w:ascii="Times New Roman" w:eastAsia="Times New Roman" w:hAnsi="Times New Roman" w:cs="Times New Roman"/>
                <w:sz w:val="24"/>
                <w:szCs w:val="24"/>
                <w:lang w:eastAsia="uk-UA"/>
              </w:rPr>
            </w:pPr>
            <w:r w:rsidRPr="00F3687F">
              <w:rPr>
                <w:rFonts w:ascii="Times New Roman" w:eastAsia="Times New Roman" w:hAnsi="Times New Roman" w:cs="Times New Roman"/>
                <w:sz w:val="24"/>
                <w:szCs w:val="24"/>
                <w:lang w:eastAsia="uk-UA"/>
              </w:rPr>
              <w:t>…</w:t>
            </w:r>
          </w:p>
        </w:tc>
        <w:tc>
          <w:tcPr>
            <w:tcW w:w="7655" w:type="dxa"/>
          </w:tcPr>
          <w:p w14:paraId="5CFDC50C" w14:textId="77777777" w:rsidR="00190888" w:rsidRPr="00F3687F" w:rsidRDefault="00190888" w:rsidP="00CE0E4E">
            <w:pPr>
              <w:shd w:val="clear" w:color="auto" w:fill="FFFFFF"/>
              <w:ind w:firstLine="323"/>
              <w:jc w:val="both"/>
              <w:rPr>
                <w:rFonts w:ascii="Times New Roman" w:eastAsia="Times New Roman" w:hAnsi="Times New Roman" w:cs="Times New Roman"/>
                <w:sz w:val="24"/>
                <w:szCs w:val="24"/>
                <w:lang w:eastAsia="uk-UA"/>
              </w:rPr>
            </w:pPr>
            <w:r w:rsidRPr="00F3687F">
              <w:rPr>
                <w:rFonts w:ascii="Times New Roman" w:eastAsia="Times New Roman" w:hAnsi="Times New Roman" w:cs="Times New Roman"/>
                <w:sz w:val="24"/>
                <w:szCs w:val="24"/>
                <w:lang w:eastAsia="uk-UA"/>
              </w:rPr>
              <w:t>9. Фінансова звітність (річна, проміжна) та звіт про управління / консолідована (</w:t>
            </w:r>
            <w:proofErr w:type="spellStart"/>
            <w:r w:rsidRPr="00F3687F">
              <w:rPr>
                <w:rFonts w:ascii="Times New Roman" w:eastAsia="Times New Roman" w:hAnsi="Times New Roman" w:cs="Times New Roman"/>
                <w:sz w:val="24"/>
                <w:szCs w:val="24"/>
                <w:lang w:eastAsia="uk-UA"/>
              </w:rPr>
              <w:t>субконсолідована</w:t>
            </w:r>
            <w:proofErr w:type="spellEnd"/>
            <w:r w:rsidRPr="00F3687F">
              <w:rPr>
                <w:rFonts w:ascii="Times New Roman" w:eastAsia="Times New Roman" w:hAnsi="Times New Roman" w:cs="Times New Roman"/>
                <w:sz w:val="24"/>
                <w:szCs w:val="24"/>
                <w:lang w:eastAsia="uk-UA"/>
              </w:rPr>
              <w:t>) фінансова звітність (річна, проміжна) та консолідований (</w:t>
            </w:r>
            <w:proofErr w:type="spellStart"/>
            <w:r w:rsidRPr="00F3687F">
              <w:rPr>
                <w:rFonts w:ascii="Times New Roman" w:eastAsia="Times New Roman" w:hAnsi="Times New Roman" w:cs="Times New Roman"/>
                <w:sz w:val="24"/>
                <w:szCs w:val="24"/>
                <w:lang w:eastAsia="uk-UA"/>
              </w:rPr>
              <w:t>субконсолідований</w:t>
            </w:r>
            <w:proofErr w:type="spellEnd"/>
            <w:r w:rsidRPr="00F3687F">
              <w:rPr>
                <w:rFonts w:ascii="Times New Roman" w:eastAsia="Times New Roman" w:hAnsi="Times New Roman" w:cs="Times New Roman"/>
                <w:sz w:val="24"/>
                <w:szCs w:val="24"/>
                <w:lang w:eastAsia="uk-UA"/>
              </w:rPr>
              <w:t>) звіт про управління (у разі складання консолідованої (</w:t>
            </w:r>
            <w:proofErr w:type="spellStart"/>
            <w:r w:rsidRPr="00F3687F">
              <w:rPr>
                <w:rFonts w:ascii="Times New Roman" w:eastAsia="Times New Roman" w:hAnsi="Times New Roman" w:cs="Times New Roman"/>
                <w:sz w:val="24"/>
                <w:szCs w:val="24"/>
                <w:lang w:eastAsia="uk-UA"/>
              </w:rPr>
              <w:t>субконсолідованої</w:t>
            </w:r>
            <w:proofErr w:type="spellEnd"/>
            <w:r w:rsidRPr="00F3687F">
              <w:rPr>
                <w:rFonts w:ascii="Times New Roman" w:eastAsia="Times New Roman" w:hAnsi="Times New Roman" w:cs="Times New Roman"/>
                <w:sz w:val="24"/>
                <w:szCs w:val="24"/>
                <w:lang w:eastAsia="uk-UA"/>
              </w:rPr>
              <w:t xml:space="preserve">) фінансової звітності) складаються </w:t>
            </w:r>
            <w:r w:rsidRPr="00F3687F">
              <w:rPr>
                <w:rFonts w:ascii="Times New Roman" w:eastAsia="Times New Roman" w:hAnsi="Times New Roman" w:cs="Times New Roman"/>
                <w:b/>
                <w:color w:val="000000"/>
                <w:sz w:val="24"/>
                <w:szCs w:val="24"/>
                <w:lang w:eastAsia="uk-UA"/>
              </w:rPr>
              <w:t>заявником</w:t>
            </w:r>
            <w:r w:rsidRPr="00F3687F">
              <w:rPr>
                <w:rFonts w:ascii="Times New Roman" w:eastAsia="Times New Roman" w:hAnsi="Times New Roman" w:cs="Times New Roman"/>
                <w:color w:val="000000"/>
                <w:sz w:val="24"/>
                <w:szCs w:val="24"/>
                <w:lang w:eastAsia="uk-UA"/>
              </w:rPr>
              <w:t xml:space="preserve"> </w:t>
            </w:r>
            <w:r w:rsidRPr="00F3687F">
              <w:rPr>
                <w:rFonts w:ascii="Times New Roman" w:eastAsia="Times New Roman" w:hAnsi="Times New Roman" w:cs="Times New Roman"/>
                <w:b/>
                <w:sz w:val="24"/>
                <w:szCs w:val="24"/>
                <w:lang w:eastAsia="uk-UA"/>
              </w:rPr>
              <w:t>/ ліцензіатом</w:t>
            </w:r>
            <w:r w:rsidRPr="00F3687F">
              <w:rPr>
                <w:rFonts w:ascii="Times New Roman" w:eastAsia="Times New Roman" w:hAnsi="Times New Roman" w:cs="Times New Roman"/>
                <w:color w:val="000000"/>
                <w:sz w:val="24"/>
                <w:szCs w:val="24"/>
                <w:lang w:eastAsia="uk-UA"/>
              </w:rPr>
              <w:t xml:space="preserve"> </w:t>
            </w:r>
            <w:r w:rsidRPr="00F3687F">
              <w:rPr>
                <w:rFonts w:ascii="Times New Roman" w:eastAsia="Times New Roman" w:hAnsi="Times New Roman" w:cs="Times New Roman"/>
                <w:sz w:val="24"/>
                <w:szCs w:val="24"/>
                <w:lang w:eastAsia="uk-UA"/>
              </w:rPr>
              <w:t>відповідно до Закону України «Про бухгалтерський облік та фінансову звітність в Україні»</w:t>
            </w:r>
            <w:r w:rsidRPr="00F3687F">
              <w:rPr>
                <w:rFonts w:ascii="Times New Roman" w:eastAsia="Times New Roman" w:hAnsi="Times New Roman" w:cs="Times New Roman"/>
                <w:color w:val="000000"/>
                <w:sz w:val="24"/>
                <w:szCs w:val="24"/>
                <w:lang w:eastAsia="uk-UA"/>
              </w:rPr>
              <w:t xml:space="preserve"> </w:t>
            </w:r>
            <w:r w:rsidRPr="00F3687F">
              <w:rPr>
                <w:rFonts w:ascii="Times New Roman" w:eastAsia="Times New Roman" w:hAnsi="Times New Roman" w:cs="Times New Roman"/>
                <w:sz w:val="24"/>
                <w:szCs w:val="24"/>
                <w:lang w:eastAsia="uk-UA"/>
              </w:rPr>
              <w:t>на основі таксономії фінансової звітності за міжнародними стандартами в єдиному електронному форматі XBRL та подаються до центру збору фінансової звітності, у порядку, встановленому Кабінетом Міністрів України (для банків – Національним банком України), з урахуванням вимог нормативно-правових актів НКЦПФР.</w:t>
            </w:r>
          </w:p>
          <w:p w14:paraId="0E7D443D" w14:textId="77777777" w:rsidR="00190888" w:rsidRPr="00F3687F" w:rsidRDefault="00190888" w:rsidP="00CE0E4E">
            <w:pPr>
              <w:shd w:val="clear" w:color="auto" w:fill="FFFFFF"/>
              <w:ind w:firstLine="323"/>
              <w:jc w:val="both"/>
              <w:rPr>
                <w:rFonts w:ascii="Times New Roman" w:eastAsia="Times New Roman" w:hAnsi="Times New Roman" w:cs="Times New Roman"/>
                <w:b/>
                <w:sz w:val="24"/>
                <w:szCs w:val="24"/>
                <w:lang w:eastAsia="uk-UA"/>
              </w:rPr>
            </w:pPr>
            <w:r w:rsidRPr="00F3687F">
              <w:rPr>
                <w:rFonts w:ascii="Times New Roman" w:eastAsia="Times New Roman" w:hAnsi="Times New Roman" w:cs="Times New Roman"/>
                <w:sz w:val="24"/>
                <w:szCs w:val="24"/>
                <w:lang w:eastAsia="uk-UA"/>
              </w:rPr>
              <w:t>…</w:t>
            </w:r>
          </w:p>
        </w:tc>
      </w:tr>
      <w:tr w:rsidR="00190888" w:rsidRPr="00F3687F" w14:paraId="12A6AAF5" w14:textId="77777777" w:rsidTr="00CE0E4E">
        <w:tc>
          <w:tcPr>
            <w:tcW w:w="15735" w:type="dxa"/>
            <w:gridSpan w:val="2"/>
          </w:tcPr>
          <w:p w14:paraId="49CE83E4" w14:textId="77777777" w:rsidR="00190888" w:rsidRPr="00F3687F" w:rsidRDefault="00190888" w:rsidP="00CE0E4E">
            <w:pPr>
              <w:shd w:val="clear" w:color="auto" w:fill="FFFFFF"/>
              <w:ind w:firstLine="323"/>
              <w:jc w:val="center"/>
              <w:rPr>
                <w:rFonts w:ascii="Times New Roman" w:eastAsia="Times New Roman" w:hAnsi="Times New Roman" w:cs="Times New Roman"/>
                <w:b/>
                <w:sz w:val="24"/>
                <w:szCs w:val="24"/>
                <w:lang w:eastAsia="uk-UA"/>
              </w:rPr>
            </w:pPr>
            <w:r w:rsidRPr="00F3687F">
              <w:rPr>
                <w:rFonts w:ascii="Times New Roman" w:eastAsia="Times New Roman" w:hAnsi="Times New Roman" w:cs="Times New Roman"/>
                <w:b/>
                <w:sz w:val="24"/>
                <w:szCs w:val="24"/>
                <w:lang w:eastAsia="uk-UA"/>
              </w:rPr>
              <w:t>III. Перелік документів, які подаються заявником для отримання ліцензії</w:t>
            </w:r>
          </w:p>
        </w:tc>
      </w:tr>
      <w:tr w:rsidR="00190888" w:rsidRPr="00F3687F" w14:paraId="4CA5D028" w14:textId="77777777" w:rsidTr="00CE0E4E">
        <w:tc>
          <w:tcPr>
            <w:tcW w:w="8080" w:type="dxa"/>
          </w:tcPr>
          <w:p w14:paraId="1EF9266A" w14:textId="77777777" w:rsidR="00190888" w:rsidRPr="00F3687F" w:rsidRDefault="00190888" w:rsidP="00CE0E4E">
            <w:pPr>
              <w:shd w:val="clear" w:color="auto" w:fill="FFFFFF"/>
              <w:tabs>
                <w:tab w:val="left" w:pos="460"/>
              </w:tabs>
              <w:ind w:firstLine="323"/>
              <w:jc w:val="both"/>
              <w:rPr>
                <w:rFonts w:ascii="Times New Roman" w:eastAsia="Times New Roman" w:hAnsi="Times New Roman" w:cs="Times New Roman"/>
                <w:sz w:val="24"/>
                <w:szCs w:val="24"/>
                <w:lang w:eastAsia="uk-UA"/>
              </w:rPr>
            </w:pPr>
            <w:r w:rsidRPr="00F3687F">
              <w:rPr>
                <w:rFonts w:ascii="Times New Roman" w:eastAsia="Times New Roman" w:hAnsi="Times New Roman" w:cs="Times New Roman"/>
                <w:sz w:val="24"/>
                <w:szCs w:val="24"/>
                <w:lang w:eastAsia="uk-UA"/>
              </w:rPr>
              <w:t>2.</w:t>
            </w:r>
            <w:r w:rsidRPr="00F3687F">
              <w:rPr>
                <w:rFonts w:ascii="Times New Roman" w:eastAsia="Times New Roman" w:hAnsi="Times New Roman" w:cs="Times New Roman"/>
                <w:sz w:val="24"/>
                <w:szCs w:val="24"/>
                <w:lang w:val="en-US" w:eastAsia="uk-UA"/>
              </w:rPr>
              <w:t> </w:t>
            </w:r>
            <w:r w:rsidRPr="00F3687F">
              <w:rPr>
                <w:rFonts w:ascii="Times New Roman" w:eastAsia="Times New Roman" w:hAnsi="Times New Roman" w:cs="Times New Roman"/>
                <w:sz w:val="24"/>
                <w:szCs w:val="24"/>
                <w:lang w:eastAsia="uk-UA"/>
              </w:rPr>
              <w:t>Заявник, у якому іноземним юридичним особам прямо або опосередковано сукупно належить 10 і більше відсотків статутного капіталу (прав голосу), для отримання ліцензії, крім документів, зазначених у пункті 1 цього розділу, подає:</w:t>
            </w:r>
          </w:p>
          <w:p w14:paraId="574366D4" w14:textId="77777777" w:rsidR="00190888" w:rsidRPr="00F3687F" w:rsidRDefault="00190888" w:rsidP="00CE0E4E">
            <w:pPr>
              <w:shd w:val="clear" w:color="auto" w:fill="FFFFFF"/>
              <w:tabs>
                <w:tab w:val="left" w:pos="460"/>
              </w:tabs>
              <w:ind w:firstLine="323"/>
              <w:jc w:val="both"/>
              <w:rPr>
                <w:rFonts w:ascii="Times New Roman" w:eastAsia="Times New Roman" w:hAnsi="Times New Roman" w:cs="Times New Roman"/>
                <w:sz w:val="24"/>
                <w:szCs w:val="24"/>
                <w:lang w:eastAsia="uk-UA"/>
              </w:rPr>
            </w:pPr>
            <w:r w:rsidRPr="00F3687F">
              <w:rPr>
                <w:rFonts w:ascii="Times New Roman" w:eastAsia="Times New Roman" w:hAnsi="Times New Roman" w:cs="Times New Roman"/>
                <w:sz w:val="24"/>
                <w:szCs w:val="24"/>
                <w:lang w:eastAsia="uk-UA"/>
              </w:rPr>
              <w:t>…</w:t>
            </w:r>
          </w:p>
          <w:p w14:paraId="4FCCC74E" w14:textId="77777777" w:rsidR="00190888" w:rsidRPr="00F3687F" w:rsidRDefault="00190888" w:rsidP="00CE0E4E">
            <w:pPr>
              <w:shd w:val="clear" w:color="auto" w:fill="FFFFFF"/>
              <w:ind w:firstLine="323"/>
              <w:jc w:val="both"/>
              <w:rPr>
                <w:rFonts w:ascii="Times New Roman" w:eastAsia="Times New Roman" w:hAnsi="Times New Roman" w:cs="Times New Roman"/>
                <w:sz w:val="24"/>
                <w:szCs w:val="24"/>
                <w:lang w:eastAsia="uk-UA"/>
              </w:rPr>
            </w:pPr>
            <w:r w:rsidRPr="00F3687F">
              <w:rPr>
                <w:rFonts w:ascii="Times New Roman" w:eastAsia="Times New Roman" w:hAnsi="Times New Roman" w:cs="Times New Roman"/>
                <w:sz w:val="24"/>
                <w:szCs w:val="24"/>
                <w:lang w:eastAsia="uk-UA"/>
              </w:rPr>
              <w:t>4)</w:t>
            </w:r>
            <w:r w:rsidRPr="00F3687F">
              <w:rPr>
                <w:rFonts w:ascii="Times New Roman" w:eastAsia="Times New Roman" w:hAnsi="Times New Roman" w:cs="Times New Roman"/>
                <w:sz w:val="24"/>
                <w:szCs w:val="24"/>
                <w:lang w:val="en-US" w:eastAsia="uk-UA"/>
              </w:rPr>
              <w:t> </w:t>
            </w:r>
            <w:r w:rsidRPr="00F3687F">
              <w:rPr>
                <w:rFonts w:ascii="Times New Roman" w:eastAsia="Times New Roman" w:hAnsi="Times New Roman" w:cs="Times New Roman"/>
                <w:sz w:val="24"/>
                <w:szCs w:val="24"/>
                <w:lang w:eastAsia="uk-UA"/>
              </w:rPr>
              <w:t xml:space="preserve">фінансову звітність, консолідовану і </w:t>
            </w:r>
            <w:proofErr w:type="spellStart"/>
            <w:r w:rsidRPr="00F3687F">
              <w:rPr>
                <w:rFonts w:ascii="Times New Roman" w:eastAsia="Times New Roman" w:hAnsi="Times New Roman" w:cs="Times New Roman"/>
                <w:sz w:val="24"/>
                <w:szCs w:val="24"/>
                <w:lang w:eastAsia="uk-UA"/>
              </w:rPr>
              <w:t>субконсолідовану</w:t>
            </w:r>
            <w:proofErr w:type="spellEnd"/>
            <w:r w:rsidRPr="00F3687F">
              <w:rPr>
                <w:rFonts w:ascii="Times New Roman" w:eastAsia="Times New Roman" w:hAnsi="Times New Roman" w:cs="Times New Roman"/>
                <w:sz w:val="24"/>
                <w:szCs w:val="24"/>
                <w:lang w:eastAsia="uk-UA"/>
              </w:rPr>
              <w:t xml:space="preserve"> фінансову звітність (у разі її складення) іноземної юридичної особи за останні три фінансові роки</w:t>
            </w:r>
            <w:r w:rsidRPr="00F3687F">
              <w:rPr>
                <w:rFonts w:ascii="Times New Roman" w:eastAsia="Times New Roman" w:hAnsi="Times New Roman" w:cs="Times New Roman"/>
                <w:b/>
                <w:strike/>
                <w:sz w:val="24"/>
                <w:szCs w:val="24"/>
                <w:lang w:eastAsia="uk-UA"/>
              </w:rPr>
              <w:t>.</w:t>
            </w:r>
            <w:r w:rsidRPr="00F3687F">
              <w:rPr>
                <w:rFonts w:ascii="Times New Roman" w:eastAsia="Times New Roman" w:hAnsi="Times New Roman" w:cs="Times New Roman"/>
                <w:sz w:val="24"/>
                <w:szCs w:val="24"/>
                <w:lang w:eastAsia="uk-UA"/>
              </w:rPr>
              <w:t xml:space="preserve"> (з аудиторськими звітами за наявності).</w:t>
            </w:r>
          </w:p>
          <w:p w14:paraId="7E06D193" w14:textId="77777777" w:rsidR="00190888" w:rsidRPr="00F3687F" w:rsidRDefault="00190888" w:rsidP="00CE0E4E">
            <w:pPr>
              <w:shd w:val="clear" w:color="auto" w:fill="FFFFFF"/>
              <w:ind w:firstLine="323"/>
              <w:jc w:val="both"/>
              <w:rPr>
                <w:rFonts w:ascii="Times New Roman" w:eastAsia="Times New Roman" w:hAnsi="Times New Roman" w:cs="Times New Roman"/>
                <w:sz w:val="24"/>
                <w:szCs w:val="24"/>
                <w:lang w:eastAsia="uk-UA"/>
              </w:rPr>
            </w:pPr>
            <w:bookmarkStart w:id="14" w:name="367"/>
            <w:bookmarkEnd w:id="14"/>
            <w:r w:rsidRPr="00F3687F">
              <w:rPr>
                <w:rFonts w:ascii="Times New Roman" w:eastAsia="Times New Roman" w:hAnsi="Times New Roman" w:cs="Times New Roman"/>
                <w:sz w:val="24"/>
                <w:szCs w:val="24"/>
                <w:lang w:eastAsia="uk-UA"/>
              </w:rPr>
              <w:t>…</w:t>
            </w:r>
          </w:p>
        </w:tc>
        <w:tc>
          <w:tcPr>
            <w:tcW w:w="7655" w:type="dxa"/>
          </w:tcPr>
          <w:p w14:paraId="66A2F73A" w14:textId="77777777" w:rsidR="00190888" w:rsidRPr="00F3687F" w:rsidRDefault="00190888" w:rsidP="00CE0E4E">
            <w:pPr>
              <w:shd w:val="clear" w:color="auto" w:fill="FFFFFF"/>
              <w:ind w:firstLine="323"/>
              <w:jc w:val="both"/>
              <w:rPr>
                <w:rFonts w:ascii="Times New Roman" w:eastAsia="Times New Roman" w:hAnsi="Times New Roman" w:cs="Times New Roman"/>
                <w:sz w:val="24"/>
                <w:szCs w:val="24"/>
                <w:lang w:eastAsia="uk-UA"/>
              </w:rPr>
            </w:pPr>
            <w:r w:rsidRPr="00F3687F">
              <w:rPr>
                <w:rFonts w:ascii="Times New Roman" w:eastAsia="Times New Roman" w:hAnsi="Times New Roman" w:cs="Times New Roman"/>
                <w:sz w:val="24"/>
                <w:szCs w:val="24"/>
                <w:lang w:eastAsia="uk-UA"/>
              </w:rPr>
              <w:t>2.</w:t>
            </w:r>
            <w:r w:rsidRPr="00F3687F">
              <w:rPr>
                <w:rFonts w:ascii="Times New Roman" w:eastAsia="Times New Roman" w:hAnsi="Times New Roman" w:cs="Times New Roman"/>
                <w:sz w:val="24"/>
                <w:szCs w:val="24"/>
                <w:lang w:val="en-US" w:eastAsia="uk-UA"/>
              </w:rPr>
              <w:t> </w:t>
            </w:r>
            <w:r w:rsidRPr="00F3687F">
              <w:rPr>
                <w:rFonts w:ascii="Times New Roman" w:eastAsia="Times New Roman" w:hAnsi="Times New Roman" w:cs="Times New Roman"/>
                <w:sz w:val="24"/>
                <w:szCs w:val="24"/>
                <w:lang w:eastAsia="uk-UA"/>
              </w:rPr>
              <w:t>Заявник, у якому іноземним юридичним особам прямо або опосередковано сукупно належить 10 і більше відсотків статутного капіталу (прав голосу), для отримання ліцензії, крім документів, зазначених у пункті 1 цього розділу, подає:</w:t>
            </w:r>
          </w:p>
          <w:p w14:paraId="14F34B75" w14:textId="77777777" w:rsidR="00190888" w:rsidRPr="00F3687F" w:rsidRDefault="00190888" w:rsidP="00CE0E4E">
            <w:pPr>
              <w:shd w:val="clear" w:color="auto" w:fill="FFFFFF"/>
              <w:ind w:firstLine="323"/>
              <w:jc w:val="both"/>
              <w:rPr>
                <w:rFonts w:ascii="Times New Roman" w:eastAsia="Times New Roman" w:hAnsi="Times New Roman" w:cs="Times New Roman"/>
                <w:sz w:val="24"/>
                <w:szCs w:val="24"/>
                <w:lang w:eastAsia="uk-UA"/>
              </w:rPr>
            </w:pPr>
            <w:r w:rsidRPr="00F3687F">
              <w:rPr>
                <w:rFonts w:ascii="Times New Roman" w:eastAsia="Times New Roman" w:hAnsi="Times New Roman" w:cs="Times New Roman"/>
                <w:sz w:val="24"/>
                <w:szCs w:val="24"/>
                <w:lang w:eastAsia="uk-UA"/>
              </w:rPr>
              <w:t>…</w:t>
            </w:r>
          </w:p>
          <w:p w14:paraId="54A283BF" w14:textId="77777777" w:rsidR="00190888" w:rsidRPr="00F3687F" w:rsidRDefault="00190888" w:rsidP="00CE0E4E">
            <w:pPr>
              <w:shd w:val="clear" w:color="auto" w:fill="FFFFFF"/>
              <w:ind w:firstLine="323"/>
              <w:jc w:val="both"/>
              <w:rPr>
                <w:rFonts w:ascii="Times New Roman" w:eastAsia="Times New Roman" w:hAnsi="Times New Roman" w:cs="Times New Roman"/>
                <w:sz w:val="24"/>
                <w:szCs w:val="24"/>
                <w:lang w:eastAsia="uk-UA"/>
              </w:rPr>
            </w:pPr>
            <w:r w:rsidRPr="00F3687F">
              <w:rPr>
                <w:rFonts w:ascii="Times New Roman" w:eastAsia="Times New Roman" w:hAnsi="Times New Roman" w:cs="Times New Roman"/>
                <w:sz w:val="24"/>
                <w:szCs w:val="24"/>
                <w:lang w:eastAsia="uk-UA"/>
              </w:rPr>
              <w:t>4)</w:t>
            </w:r>
            <w:r w:rsidRPr="00F3687F">
              <w:rPr>
                <w:rFonts w:ascii="Times New Roman" w:eastAsia="Times New Roman" w:hAnsi="Times New Roman" w:cs="Times New Roman"/>
                <w:sz w:val="24"/>
                <w:szCs w:val="24"/>
                <w:lang w:val="en-US" w:eastAsia="uk-UA"/>
              </w:rPr>
              <w:t> </w:t>
            </w:r>
            <w:r w:rsidRPr="00F3687F">
              <w:rPr>
                <w:rFonts w:ascii="Times New Roman" w:eastAsia="Times New Roman" w:hAnsi="Times New Roman" w:cs="Times New Roman"/>
                <w:sz w:val="24"/>
                <w:szCs w:val="24"/>
                <w:lang w:eastAsia="uk-UA"/>
              </w:rPr>
              <w:t xml:space="preserve">фінансову звітність, консолідовану і </w:t>
            </w:r>
            <w:proofErr w:type="spellStart"/>
            <w:r w:rsidRPr="00F3687F">
              <w:rPr>
                <w:rFonts w:ascii="Times New Roman" w:eastAsia="Times New Roman" w:hAnsi="Times New Roman" w:cs="Times New Roman"/>
                <w:sz w:val="24"/>
                <w:szCs w:val="24"/>
                <w:lang w:eastAsia="uk-UA"/>
              </w:rPr>
              <w:t>субконсолідовану</w:t>
            </w:r>
            <w:proofErr w:type="spellEnd"/>
            <w:r w:rsidRPr="00F3687F">
              <w:rPr>
                <w:rFonts w:ascii="Times New Roman" w:eastAsia="Times New Roman" w:hAnsi="Times New Roman" w:cs="Times New Roman"/>
                <w:sz w:val="24"/>
                <w:szCs w:val="24"/>
                <w:lang w:eastAsia="uk-UA"/>
              </w:rPr>
              <w:t xml:space="preserve"> фінансову звітність (у разі її складення) іноземної юридичної особи за останні три фінансові роки (з аудиторськими звітами за наявності)</w:t>
            </w:r>
            <w:r w:rsidRPr="00F3687F">
              <w:rPr>
                <w:rFonts w:ascii="Times New Roman" w:eastAsia="Times New Roman" w:hAnsi="Times New Roman" w:cs="Times New Roman"/>
                <w:b/>
                <w:sz w:val="24"/>
                <w:szCs w:val="24"/>
                <w:lang w:eastAsia="uk-UA"/>
              </w:rPr>
              <w:t>, складену відповідно до вимог законодавства держави, в якій зареєстровано головний офіс іноземної юридичної особи,</w:t>
            </w:r>
            <w:r w:rsidRPr="00F3687F">
              <w:rPr>
                <w:rFonts w:ascii="Times New Roman" w:eastAsia="Times New Roman" w:hAnsi="Times New Roman" w:cs="Times New Roman"/>
                <w:b/>
                <w:color w:val="000000"/>
                <w:sz w:val="24"/>
                <w:szCs w:val="24"/>
                <w:lang w:eastAsia="uk-UA"/>
              </w:rPr>
              <w:t xml:space="preserve"> у PDF форматі або у випадку, якщо вона знаходиться у публічному доступі</w:t>
            </w:r>
            <w:r w:rsidRPr="00F763DD">
              <w:rPr>
                <w:rFonts w:ascii="Times New Roman" w:eastAsia="Times New Roman" w:hAnsi="Times New Roman" w:cs="Times New Roman"/>
                <w:b/>
                <w:color w:val="000000"/>
                <w:sz w:val="24"/>
                <w:szCs w:val="24"/>
                <w:lang w:eastAsia="uk-UA"/>
              </w:rPr>
              <w:t xml:space="preserve"> </w:t>
            </w:r>
            <w:r w:rsidRPr="00F3687F">
              <w:rPr>
                <w:rFonts w:ascii="Times New Roman" w:eastAsia="Times New Roman" w:hAnsi="Times New Roman" w:cs="Times New Roman"/>
                <w:b/>
                <w:color w:val="000000"/>
                <w:sz w:val="24"/>
                <w:szCs w:val="24"/>
                <w:lang w:eastAsia="uk-UA"/>
              </w:rPr>
              <w:t xml:space="preserve">англійською </w:t>
            </w:r>
            <w:r w:rsidRPr="00F3687F">
              <w:rPr>
                <w:rFonts w:ascii="Times New Roman" w:eastAsia="Times New Roman" w:hAnsi="Times New Roman" w:cs="Times New Roman"/>
                <w:b/>
                <w:color w:val="000000"/>
                <w:sz w:val="24"/>
                <w:szCs w:val="24"/>
                <w:lang w:eastAsia="uk-UA"/>
              </w:rPr>
              <w:lastRenderedPageBreak/>
              <w:t>мовою, може надаватися інформація щодо URL-адреси вебсайту, на якому вона оприлюднена</w:t>
            </w:r>
            <w:r w:rsidRPr="00F3687F">
              <w:rPr>
                <w:rFonts w:ascii="Times New Roman" w:eastAsia="Times New Roman" w:hAnsi="Times New Roman" w:cs="Times New Roman"/>
                <w:sz w:val="24"/>
                <w:szCs w:val="24"/>
                <w:lang w:eastAsia="uk-UA"/>
              </w:rPr>
              <w:t>.</w:t>
            </w:r>
          </w:p>
          <w:p w14:paraId="79A511B9" w14:textId="77777777" w:rsidR="00190888" w:rsidRPr="00F3687F" w:rsidRDefault="00190888" w:rsidP="00CE0E4E">
            <w:pPr>
              <w:shd w:val="clear" w:color="auto" w:fill="FFFFFF"/>
              <w:ind w:firstLine="323"/>
              <w:jc w:val="both"/>
              <w:rPr>
                <w:rFonts w:ascii="Times New Roman" w:eastAsia="Times New Roman" w:hAnsi="Times New Roman" w:cs="Times New Roman"/>
                <w:sz w:val="24"/>
                <w:szCs w:val="24"/>
                <w:lang w:eastAsia="uk-UA"/>
              </w:rPr>
            </w:pPr>
            <w:r w:rsidRPr="00F3687F">
              <w:rPr>
                <w:rFonts w:ascii="Times New Roman" w:eastAsia="Times New Roman" w:hAnsi="Times New Roman" w:cs="Times New Roman"/>
                <w:sz w:val="24"/>
                <w:szCs w:val="24"/>
                <w:lang w:eastAsia="uk-UA"/>
              </w:rPr>
              <w:t>…</w:t>
            </w:r>
          </w:p>
        </w:tc>
      </w:tr>
    </w:tbl>
    <w:p w14:paraId="102F623B" w14:textId="77777777" w:rsidR="00323990" w:rsidRPr="00F3687F" w:rsidRDefault="00323990" w:rsidP="001E5DAF">
      <w:pPr>
        <w:spacing w:after="0" w:line="240" w:lineRule="auto"/>
        <w:ind w:left="-142"/>
        <w:rPr>
          <w:rFonts w:ascii="Times New Roman" w:hAnsi="Times New Roman" w:cs="Times New Roman"/>
          <w:b/>
          <w:sz w:val="28"/>
          <w:szCs w:val="28"/>
        </w:rPr>
      </w:pPr>
    </w:p>
    <w:tbl>
      <w:tblPr>
        <w:tblStyle w:val="a3"/>
        <w:tblW w:w="15735" w:type="dxa"/>
        <w:tblInd w:w="-1139" w:type="dxa"/>
        <w:tblLook w:val="04A0" w:firstRow="1" w:lastRow="0" w:firstColumn="1" w:lastColumn="0" w:noHBand="0" w:noVBand="1"/>
      </w:tblPr>
      <w:tblGrid>
        <w:gridCol w:w="8080"/>
        <w:gridCol w:w="7655"/>
      </w:tblGrid>
      <w:tr w:rsidR="00190888" w:rsidRPr="00F3687F" w14:paraId="726EB76D" w14:textId="77777777" w:rsidTr="00CE0E4E">
        <w:tc>
          <w:tcPr>
            <w:tcW w:w="15735" w:type="dxa"/>
            <w:gridSpan w:val="2"/>
          </w:tcPr>
          <w:p w14:paraId="4EE8FA5F" w14:textId="77777777" w:rsidR="006A5B61" w:rsidRDefault="00190888" w:rsidP="00CE0E4E">
            <w:pPr>
              <w:shd w:val="clear" w:color="auto" w:fill="FFFFFF"/>
              <w:jc w:val="center"/>
              <w:rPr>
                <w:rFonts w:ascii="Times New Roman" w:eastAsia="Times New Roman" w:hAnsi="Times New Roman" w:cs="Times New Roman"/>
                <w:b/>
                <w:sz w:val="24"/>
                <w:szCs w:val="24"/>
                <w:lang w:eastAsia="uk-UA"/>
              </w:rPr>
            </w:pPr>
            <w:r w:rsidRPr="00F3687F">
              <w:rPr>
                <w:rFonts w:ascii="Times New Roman" w:eastAsia="Times New Roman" w:hAnsi="Times New Roman" w:cs="Times New Roman"/>
                <w:b/>
                <w:sz w:val="24"/>
                <w:szCs w:val="24"/>
                <w:lang w:eastAsia="uk-UA"/>
              </w:rPr>
              <w:t xml:space="preserve">Ліцензійні умови провадження професійної діяльності на ринках капіталу </w:t>
            </w:r>
            <w:r w:rsidRPr="00F3687F">
              <w:rPr>
                <w:rFonts w:ascii="Times New Roman" w:eastAsia="Times New Roman" w:hAnsi="Times New Roman" w:cs="Times New Roman"/>
                <w:sz w:val="24"/>
                <w:szCs w:val="24"/>
                <w:lang w:eastAsia="uk-UA"/>
              </w:rPr>
              <w:t>–</w:t>
            </w:r>
            <w:r w:rsidRPr="00F3687F">
              <w:rPr>
                <w:rFonts w:ascii="Times New Roman" w:eastAsia="Times New Roman" w:hAnsi="Times New Roman" w:cs="Times New Roman"/>
                <w:b/>
                <w:sz w:val="24"/>
                <w:szCs w:val="24"/>
                <w:lang w:eastAsia="uk-UA"/>
              </w:rPr>
              <w:t xml:space="preserve"> депозитарної діяльності, затверджені рішенням Національної комісії з цінних паперів та фондового ринку від 10 лютого 2022 року № 114</w:t>
            </w:r>
          </w:p>
          <w:p w14:paraId="7312C91E" w14:textId="77777777" w:rsidR="006A5B61" w:rsidRDefault="006A5B61" w:rsidP="00CE0E4E">
            <w:pPr>
              <w:shd w:val="clear" w:color="auto" w:fill="FFFFFF"/>
              <w:jc w:val="center"/>
              <w:rPr>
                <w:rFonts w:ascii="Times New Roman" w:eastAsia="Times New Roman" w:hAnsi="Times New Roman" w:cs="Times New Roman"/>
                <w:b/>
                <w:sz w:val="24"/>
                <w:szCs w:val="24"/>
                <w:lang w:eastAsia="uk-UA"/>
              </w:rPr>
            </w:pPr>
          </w:p>
          <w:p w14:paraId="35E9A7F5" w14:textId="77777777" w:rsidR="006A5B61" w:rsidRDefault="006A5B61" w:rsidP="00CE0E4E">
            <w:pPr>
              <w:shd w:val="clear" w:color="auto" w:fill="FFFFFF"/>
              <w:jc w:val="center"/>
              <w:rPr>
                <w:rFonts w:ascii="Times New Roman" w:eastAsia="Times New Roman" w:hAnsi="Times New Roman" w:cs="Times New Roman"/>
                <w:b/>
                <w:sz w:val="24"/>
                <w:szCs w:val="24"/>
                <w:lang w:eastAsia="uk-UA"/>
              </w:rPr>
            </w:pPr>
          </w:p>
          <w:p w14:paraId="04D820CB" w14:textId="32BA7365" w:rsidR="00190888" w:rsidRPr="00F3687F" w:rsidRDefault="00190888" w:rsidP="00CE0E4E">
            <w:pPr>
              <w:shd w:val="clear" w:color="auto" w:fill="FFFFFF"/>
              <w:jc w:val="center"/>
              <w:rPr>
                <w:rFonts w:ascii="Times New Roman" w:eastAsia="Times New Roman" w:hAnsi="Times New Roman" w:cs="Times New Roman"/>
                <w:b/>
                <w:sz w:val="24"/>
                <w:szCs w:val="24"/>
                <w:lang w:eastAsia="uk-UA"/>
              </w:rPr>
            </w:pPr>
            <w:r w:rsidRPr="00F3687F">
              <w:rPr>
                <w:rFonts w:ascii="Times New Roman" w:eastAsia="Times New Roman" w:hAnsi="Times New Roman" w:cs="Times New Roman"/>
                <w:b/>
                <w:sz w:val="24"/>
                <w:szCs w:val="24"/>
                <w:lang w:eastAsia="uk-UA"/>
              </w:rPr>
              <w:t xml:space="preserve">, зареєстровані в Міністерстві юстиції України 15 квітня 2022 року </w:t>
            </w:r>
            <w:r w:rsidRPr="00F3687F">
              <w:rPr>
                <w:rFonts w:ascii="Times New Roman" w:eastAsia="Times New Roman" w:hAnsi="Times New Roman" w:cs="Times New Roman"/>
                <w:b/>
                <w:sz w:val="24"/>
                <w:szCs w:val="24"/>
                <w:lang w:eastAsia="uk-UA"/>
              </w:rPr>
              <w:br/>
              <w:t>за № 431/37767</w:t>
            </w:r>
          </w:p>
        </w:tc>
      </w:tr>
      <w:tr w:rsidR="00190888" w:rsidRPr="00F3687F" w14:paraId="08B5EAA1" w14:textId="77777777" w:rsidTr="00CE0E4E">
        <w:tc>
          <w:tcPr>
            <w:tcW w:w="15735" w:type="dxa"/>
            <w:gridSpan w:val="2"/>
          </w:tcPr>
          <w:p w14:paraId="1C7FCCD5" w14:textId="77777777" w:rsidR="00190888" w:rsidRPr="00F3687F" w:rsidRDefault="00190888" w:rsidP="00CE0E4E">
            <w:pPr>
              <w:ind w:firstLine="323"/>
              <w:jc w:val="center"/>
              <w:rPr>
                <w:rFonts w:ascii="Times New Roman" w:eastAsia="Times New Roman" w:hAnsi="Times New Roman" w:cs="Times New Roman"/>
                <w:b/>
                <w:color w:val="000000"/>
                <w:sz w:val="24"/>
                <w:szCs w:val="24"/>
                <w:lang w:eastAsia="uk-UA"/>
              </w:rPr>
            </w:pPr>
            <w:r w:rsidRPr="00F3687F">
              <w:rPr>
                <w:rFonts w:ascii="Times New Roman" w:eastAsia="Times New Roman" w:hAnsi="Times New Roman" w:cs="Times New Roman"/>
                <w:b/>
                <w:color w:val="000000"/>
                <w:sz w:val="24"/>
                <w:szCs w:val="24"/>
                <w:lang w:eastAsia="uk-UA"/>
              </w:rPr>
              <w:t>II. Вимоги, яким повинен відповідати заявник для отримання ліцензії та ліцензіат під час провадження депозитарної діяльності</w:t>
            </w:r>
          </w:p>
          <w:p w14:paraId="6DE1C0FF" w14:textId="77777777" w:rsidR="00190888" w:rsidRPr="00F3687F" w:rsidRDefault="00190888" w:rsidP="00CE0E4E">
            <w:pPr>
              <w:shd w:val="clear" w:color="auto" w:fill="FFFFFF"/>
              <w:jc w:val="center"/>
              <w:rPr>
                <w:rFonts w:ascii="Times New Roman" w:eastAsia="Times New Roman" w:hAnsi="Times New Roman" w:cs="Times New Roman"/>
                <w:b/>
                <w:sz w:val="24"/>
                <w:szCs w:val="24"/>
                <w:lang w:eastAsia="uk-UA"/>
              </w:rPr>
            </w:pPr>
            <w:r w:rsidRPr="00F3687F">
              <w:rPr>
                <w:rFonts w:ascii="Times New Roman" w:eastAsia="Times New Roman" w:hAnsi="Times New Roman" w:cs="Times New Roman"/>
                <w:b/>
                <w:color w:val="000000"/>
                <w:sz w:val="24"/>
                <w:szCs w:val="24"/>
                <w:lang w:eastAsia="uk-UA"/>
              </w:rPr>
              <w:t>1. Загальні вимоги</w:t>
            </w:r>
          </w:p>
        </w:tc>
      </w:tr>
      <w:tr w:rsidR="00190888" w:rsidRPr="00F3687F" w14:paraId="531CC44C" w14:textId="77777777" w:rsidTr="00CE0E4E">
        <w:tc>
          <w:tcPr>
            <w:tcW w:w="8080" w:type="dxa"/>
          </w:tcPr>
          <w:p w14:paraId="45F6DCDB"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6. Фінансова звітність (річна, проміжна) та звіт про управління / консолідована (</w:t>
            </w:r>
            <w:proofErr w:type="spellStart"/>
            <w:r w:rsidRPr="00F3687F">
              <w:rPr>
                <w:rFonts w:ascii="Times New Roman" w:eastAsia="Times New Roman" w:hAnsi="Times New Roman" w:cs="Times New Roman"/>
                <w:color w:val="000000"/>
                <w:sz w:val="24"/>
                <w:szCs w:val="24"/>
                <w:lang w:eastAsia="uk-UA"/>
              </w:rPr>
              <w:t>субконсолідована</w:t>
            </w:r>
            <w:proofErr w:type="spellEnd"/>
            <w:r w:rsidRPr="00F3687F">
              <w:rPr>
                <w:rFonts w:ascii="Times New Roman" w:eastAsia="Times New Roman" w:hAnsi="Times New Roman" w:cs="Times New Roman"/>
                <w:color w:val="000000"/>
                <w:sz w:val="24"/>
                <w:szCs w:val="24"/>
                <w:lang w:eastAsia="uk-UA"/>
              </w:rPr>
              <w:t>) фінансова звітність (річна, проміжна) та консолідований (</w:t>
            </w:r>
            <w:proofErr w:type="spellStart"/>
            <w:r w:rsidRPr="00F3687F">
              <w:rPr>
                <w:rFonts w:ascii="Times New Roman" w:eastAsia="Times New Roman" w:hAnsi="Times New Roman" w:cs="Times New Roman"/>
                <w:color w:val="000000"/>
                <w:sz w:val="24"/>
                <w:szCs w:val="24"/>
                <w:lang w:eastAsia="uk-UA"/>
              </w:rPr>
              <w:t>субконсолідований</w:t>
            </w:r>
            <w:proofErr w:type="spellEnd"/>
            <w:r w:rsidRPr="00F3687F">
              <w:rPr>
                <w:rFonts w:ascii="Times New Roman" w:eastAsia="Times New Roman" w:hAnsi="Times New Roman" w:cs="Times New Roman"/>
                <w:color w:val="000000"/>
                <w:sz w:val="24"/>
                <w:szCs w:val="24"/>
                <w:lang w:eastAsia="uk-UA"/>
              </w:rPr>
              <w:t>) звіт про управління (у разі складання консолідованої (</w:t>
            </w:r>
            <w:proofErr w:type="spellStart"/>
            <w:r w:rsidRPr="00F3687F">
              <w:rPr>
                <w:rFonts w:ascii="Times New Roman" w:eastAsia="Times New Roman" w:hAnsi="Times New Roman" w:cs="Times New Roman"/>
                <w:color w:val="000000"/>
                <w:sz w:val="24"/>
                <w:szCs w:val="24"/>
                <w:lang w:eastAsia="uk-UA"/>
              </w:rPr>
              <w:t>субконсолідованої</w:t>
            </w:r>
            <w:proofErr w:type="spellEnd"/>
            <w:r w:rsidRPr="00F3687F">
              <w:rPr>
                <w:rFonts w:ascii="Times New Roman" w:eastAsia="Times New Roman" w:hAnsi="Times New Roman" w:cs="Times New Roman"/>
                <w:color w:val="000000"/>
                <w:sz w:val="24"/>
                <w:szCs w:val="24"/>
                <w:lang w:eastAsia="uk-UA"/>
              </w:rPr>
              <w:t>) фінансової звітності) складаються відповідно до Закону України «Про бухгалтерський облік та фінансову звітність в Україні» на основі таксономії фінансової звітності за міжнародними стандартами в єдиному електронному форматі XBRL та подаються до центру збору фінансової звітності, у порядку, встановленому Кабінетом Міністрів України (для банків – Національним банком України), з урахуванням вимог нормативно-правових актів НКЦПФР.</w:t>
            </w:r>
          </w:p>
          <w:p w14:paraId="2A83AA82"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w:t>
            </w:r>
          </w:p>
        </w:tc>
        <w:tc>
          <w:tcPr>
            <w:tcW w:w="7655" w:type="dxa"/>
          </w:tcPr>
          <w:p w14:paraId="1830F4C0"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6. Фінансова звітність (річна, проміжна) та звіт про управління / консолідована (</w:t>
            </w:r>
            <w:proofErr w:type="spellStart"/>
            <w:r w:rsidRPr="00F3687F">
              <w:rPr>
                <w:rFonts w:ascii="Times New Roman" w:eastAsia="Times New Roman" w:hAnsi="Times New Roman" w:cs="Times New Roman"/>
                <w:color w:val="000000"/>
                <w:sz w:val="24"/>
                <w:szCs w:val="24"/>
                <w:lang w:eastAsia="uk-UA"/>
              </w:rPr>
              <w:t>субконсолідована</w:t>
            </w:r>
            <w:proofErr w:type="spellEnd"/>
            <w:r w:rsidRPr="00F3687F">
              <w:rPr>
                <w:rFonts w:ascii="Times New Roman" w:eastAsia="Times New Roman" w:hAnsi="Times New Roman" w:cs="Times New Roman"/>
                <w:color w:val="000000"/>
                <w:sz w:val="24"/>
                <w:szCs w:val="24"/>
                <w:lang w:eastAsia="uk-UA"/>
              </w:rPr>
              <w:t>) фінансова звітність (річна, проміжна) та консолідований (</w:t>
            </w:r>
            <w:proofErr w:type="spellStart"/>
            <w:r w:rsidRPr="00F3687F">
              <w:rPr>
                <w:rFonts w:ascii="Times New Roman" w:eastAsia="Times New Roman" w:hAnsi="Times New Roman" w:cs="Times New Roman"/>
                <w:color w:val="000000"/>
                <w:sz w:val="24"/>
                <w:szCs w:val="24"/>
                <w:lang w:eastAsia="uk-UA"/>
              </w:rPr>
              <w:t>субконсолідований</w:t>
            </w:r>
            <w:proofErr w:type="spellEnd"/>
            <w:r w:rsidRPr="00F3687F">
              <w:rPr>
                <w:rFonts w:ascii="Times New Roman" w:eastAsia="Times New Roman" w:hAnsi="Times New Roman" w:cs="Times New Roman"/>
                <w:color w:val="000000"/>
                <w:sz w:val="24"/>
                <w:szCs w:val="24"/>
                <w:lang w:eastAsia="uk-UA"/>
              </w:rPr>
              <w:t>) звіт про управління (у разі складання консолідованої (</w:t>
            </w:r>
            <w:proofErr w:type="spellStart"/>
            <w:r w:rsidRPr="00F3687F">
              <w:rPr>
                <w:rFonts w:ascii="Times New Roman" w:eastAsia="Times New Roman" w:hAnsi="Times New Roman" w:cs="Times New Roman"/>
                <w:color w:val="000000"/>
                <w:sz w:val="24"/>
                <w:szCs w:val="24"/>
                <w:lang w:eastAsia="uk-UA"/>
              </w:rPr>
              <w:t>субконсолідованої</w:t>
            </w:r>
            <w:proofErr w:type="spellEnd"/>
            <w:r w:rsidRPr="00F3687F">
              <w:rPr>
                <w:rFonts w:ascii="Times New Roman" w:eastAsia="Times New Roman" w:hAnsi="Times New Roman" w:cs="Times New Roman"/>
                <w:color w:val="000000"/>
                <w:sz w:val="24"/>
                <w:szCs w:val="24"/>
                <w:lang w:eastAsia="uk-UA"/>
              </w:rPr>
              <w:t xml:space="preserve">) фінансової звітності) складаються </w:t>
            </w:r>
            <w:r w:rsidRPr="00F3687F">
              <w:rPr>
                <w:rFonts w:ascii="Times New Roman" w:eastAsia="Times New Roman" w:hAnsi="Times New Roman" w:cs="Times New Roman"/>
                <w:b/>
                <w:color w:val="000000"/>
                <w:sz w:val="24"/>
                <w:szCs w:val="24"/>
                <w:lang w:eastAsia="uk-UA"/>
              </w:rPr>
              <w:t>заявником</w:t>
            </w:r>
            <w:r w:rsidRPr="00F3687F">
              <w:rPr>
                <w:rFonts w:ascii="Times New Roman" w:eastAsia="Times New Roman" w:hAnsi="Times New Roman" w:cs="Times New Roman"/>
                <w:color w:val="000000"/>
                <w:sz w:val="24"/>
                <w:szCs w:val="24"/>
                <w:lang w:eastAsia="uk-UA"/>
              </w:rPr>
              <w:t xml:space="preserve"> </w:t>
            </w:r>
            <w:r w:rsidRPr="00F3687F">
              <w:rPr>
                <w:rFonts w:ascii="Times New Roman" w:eastAsia="Times New Roman" w:hAnsi="Times New Roman" w:cs="Times New Roman"/>
                <w:b/>
                <w:sz w:val="24"/>
                <w:szCs w:val="24"/>
                <w:lang w:eastAsia="uk-UA"/>
              </w:rPr>
              <w:t>/ ліцензіатом</w:t>
            </w:r>
            <w:r w:rsidRPr="00F3687F">
              <w:rPr>
                <w:rFonts w:ascii="Times New Roman" w:eastAsia="Times New Roman" w:hAnsi="Times New Roman" w:cs="Times New Roman"/>
                <w:color w:val="000000"/>
                <w:sz w:val="24"/>
                <w:szCs w:val="24"/>
                <w:lang w:eastAsia="uk-UA"/>
              </w:rPr>
              <w:t xml:space="preserve"> відповідно до Закону України «Про бухгалтерський облік та фінансову звітність в Україні» на основі таксономії фінансової звітності за міжнародними стандартами в єдиному електронному форматі XBRL та подаються до центру збору фінансової звітності, у порядку, встановленому Кабінетом Міністрів України (для банків </w:t>
            </w:r>
            <w:r w:rsidRPr="00F3687F">
              <w:rPr>
                <w:rFonts w:ascii="Times New Roman" w:eastAsia="Times New Roman" w:hAnsi="Times New Roman" w:cs="Times New Roman"/>
                <w:sz w:val="24"/>
                <w:szCs w:val="24"/>
                <w:lang w:eastAsia="uk-UA"/>
              </w:rPr>
              <w:t>–</w:t>
            </w:r>
            <w:r w:rsidRPr="00F3687F">
              <w:rPr>
                <w:rFonts w:ascii="Times New Roman" w:eastAsia="Times New Roman" w:hAnsi="Times New Roman" w:cs="Times New Roman"/>
                <w:color w:val="000000"/>
                <w:sz w:val="24"/>
                <w:szCs w:val="24"/>
                <w:lang w:eastAsia="uk-UA"/>
              </w:rPr>
              <w:t xml:space="preserve"> Національним банком України), з урахуванням вимог нормативно-правових актів НКЦПФР.</w:t>
            </w:r>
          </w:p>
          <w:p w14:paraId="292A3415"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w:t>
            </w:r>
          </w:p>
        </w:tc>
      </w:tr>
      <w:tr w:rsidR="00190888" w:rsidRPr="00F3687F" w14:paraId="478EAB94" w14:textId="77777777" w:rsidTr="00CE0E4E">
        <w:tc>
          <w:tcPr>
            <w:tcW w:w="15735" w:type="dxa"/>
            <w:gridSpan w:val="2"/>
          </w:tcPr>
          <w:p w14:paraId="11A37A11" w14:textId="77777777" w:rsidR="00190888" w:rsidRPr="00F3687F" w:rsidRDefault="00190888" w:rsidP="00CE0E4E">
            <w:pPr>
              <w:ind w:firstLine="323"/>
              <w:jc w:val="center"/>
              <w:rPr>
                <w:rFonts w:ascii="Times New Roman" w:eastAsia="Times New Roman" w:hAnsi="Times New Roman" w:cs="Times New Roman"/>
                <w:sz w:val="24"/>
                <w:szCs w:val="24"/>
                <w:lang w:eastAsia="uk-UA"/>
              </w:rPr>
            </w:pPr>
            <w:r w:rsidRPr="00F3687F">
              <w:rPr>
                <w:rFonts w:ascii="Times New Roman" w:eastAsia="Times New Roman" w:hAnsi="Times New Roman" w:cs="Times New Roman"/>
                <w:b/>
                <w:sz w:val="24"/>
                <w:szCs w:val="24"/>
                <w:lang w:eastAsia="uk-UA"/>
              </w:rPr>
              <w:t>III. Перелік документів, які подаються заявником для отримання ліцензії</w:t>
            </w:r>
          </w:p>
        </w:tc>
      </w:tr>
      <w:tr w:rsidR="00190888" w:rsidRPr="00F3687F" w14:paraId="7156CF14" w14:textId="77777777" w:rsidTr="00CE0E4E">
        <w:tc>
          <w:tcPr>
            <w:tcW w:w="8080" w:type="dxa"/>
          </w:tcPr>
          <w:p w14:paraId="20B54406" w14:textId="77777777" w:rsidR="006A5B61" w:rsidRDefault="006A5B61" w:rsidP="00CE0E4E">
            <w:pPr>
              <w:ind w:firstLine="323"/>
              <w:jc w:val="both"/>
              <w:rPr>
                <w:rFonts w:ascii="Times New Roman" w:eastAsia="Times New Roman" w:hAnsi="Times New Roman" w:cs="Times New Roman"/>
                <w:sz w:val="24"/>
                <w:szCs w:val="24"/>
                <w:lang w:eastAsia="uk-UA"/>
              </w:rPr>
            </w:pPr>
          </w:p>
          <w:p w14:paraId="3224CE43" w14:textId="77777777" w:rsidR="006A5B61" w:rsidRDefault="006A5B61" w:rsidP="00CE0E4E">
            <w:pPr>
              <w:ind w:firstLine="323"/>
              <w:jc w:val="both"/>
              <w:rPr>
                <w:rFonts w:ascii="Times New Roman" w:eastAsia="Times New Roman" w:hAnsi="Times New Roman" w:cs="Times New Roman"/>
                <w:sz w:val="24"/>
                <w:szCs w:val="24"/>
                <w:lang w:eastAsia="uk-UA"/>
              </w:rPr>
            </w:pPr>
          </w:p>
          <w:p w14:paraId="160FDEB0" w14:textId="77777777" w:rsidR="006A5B61" w:rsidRDefault="006A5B61" w:rsidP="00CE0E4E">
            <w:pPr>
              <w:ind w:firstLine="323"/>
              <w:jc w:val="both"/>
              <w:rPr>
                <w:rFonts w:ascii="Times New Roman" w:eastAsia="Times New Roman" w:hAnsi="Times New Roman" w:cs="Times New Roman"/>
                <w:sz w:val="24"/>
                <w:szCs w:val="24"/>
                <w:lang w:eastAsia="uk-UA"/>
              </w:rPr>
            </w:pPr>
          </w:p>
          <w:p w14:paraId="70174DB4" w14:textId="77777777" w:rsidR="006A5B61" w:rsidRDefault="006A5B61" w:rsidP="00CE0E4E">
            <w:pPr>
              <w:ind w:firstLine="323"/>
              <w:jc w:val="both"/>
              <w:rPr>
                <w:rFonts w:ascii="Times New Roman" w:eastAsia="Times New Roman" w:hAnsi="Times New Roman" w:cs="Times New Roman"/>
                <w:sz w:val="24"/>
                <w:szCs w:val="24"/>
                <w:lang w:eastAsia="uk-UA"/>
              </w:rPr>
            </w:pPr>
          </w:p>
          <w:p w14:paraId="0F539386" w14:textId="77777777" w:rsidR="006A5B61" w:rsidRDefault="006A5B61" w:rsidP="00CE0E4E">
            <w:pPr>
              <w:ind w:firstLine="323"/>
              <w:jc w:val="both"/>
              <w:rPr>
                <w:rFonts w:ascii="Times New Roman" w:eastAsia="Times New Roman" w:hAnsi="Times New Roman" w:cs="Times New Roman"/>
                <w:sz w:val="24"/>
                <w:szCs w:val="24"/>
                <w:lang w:eastAsia="uk-UA"/>
              </w:rPr>
            </w:pPr>
          </w:p>
          <w:p w14:paraId="3C5B0882" w14:textId="77777777" w:rsidR="006A5B61" w:rsidRDefault="006A5B61" w:rsidP="00CE0E4E">
            <w:pPr>
              <w:ind w:firstLine="323"/>
              <w:jc w:val="both"/>
              <w:rPr>
                <w:rFonts w:ascii="Times New Roman" w:eastAsia="Times New Roman" w:hAnsi="Times New Roman" w:cs="Times New Roman"/>
                <w:sz w:val="24"/>
                <w:szCs w:val="24"/>
                <w:lang w:eastAsia="uk-UA"/>
              </w:rPr>
            </w:pPr>
          </w:p>
          <w:p w14:paraId="4F4F8F11" w14:textId="77777777" w:rsidR="006A5B61" w:rsidRDefault="006A5B61" w:rsidP="00CE0E4E">
            <w:pPr>
              <w:ind w:firstLine="323"/>
              <w:jc w:val="both"/>
              <w:rPr>
                <w:rFonts w:ascii="Times New Roman" w:eastAsia="Times New Roman" w:hAnsi="Times New Roman" w:cs="Times New Roman"/>
                <w:sz w:val="24"/>
                <w:szCs w:val="24"/>
                <w:lang w:eastAsia="uk-UA"/>
              </w:rPr>
            </w:pPr>
          </w:p>
          <w:p w14:paraId="6E1B45DF" w14:textId="77777777" w:rsidR="006A5B61" w:rsidRDefault="006A5B61" w:rsidP="00CE0E4E">
            <w:pPr>
              <w:ind w:firstLine="323"/>
              <w:jc w:val="both"/>
              <w:rPr>
                <w:rFonts w:ascii="Times New Roman" w:eastAsia="Times New Roman" w:hAnsi="Times New Roman" w:cs="Times New Roman"/>
                <w:sz w:val="24"/>
                <w:szCs w:val="24"/>
                <w:lang w:eastAsia="uk-UA"/>
              </w:rPr>
            </w:pPr>
          </w:p>
          <w:p w14:paraId="6A79B1D6" w14:textId="77777777" w:rsidR="006A5B61" w:rsidRDefault="006A5B61" w:rsidP="00CE0E4E">
            <w:pPr>
              <w:ind w:firstLine="323"/>
              <w:jc w:val="both"/>
              <w:rPr>
                <w:rFonts w:ascii="Times New Roman" w:eastAsia="Times New Roman" w:hAnsi="Times New Roman" w:cs="Times New Roman"/>
                <w:sz w:val="24"/>
                <w:szCs w:val="24"/>
                <w:lang w:eastAsia="uk-UA"/>
              </w:rPr>
            </w:pPr>
          </w:p>
          <w:p w14:paraId="2B4C5BB8" w14:textId="77777777" w:rsidR="006A5B61" w:rsidRDefault="006A5B61" w:rsidP="00CE0E4E">
            <w:pPr>
              <w:ind w:firstLine="323"/>
              <w:jc w:val="both"/>
              <w:rPr>
                <w:rFonts w:ascii="Times New Roman" w:eastAsia="Times New Roman" w:hAnsi="Times New Roman" w:cs="Times New Roman"/>
                <w:sz w:val="24"/>
                <w:szCs w:val="24"/>
                <w:lang w:eastAsia="uk-UA"/>
              </w:rPr>
            </w:pPr>
          </w:p>
          <w:p w14:paraId="36CDD620" w14:textId="77777777" w:rsidR="006A5B61" w:rsidRDefault="006A5B61" w:rsidP="00CE0E4E">
            <w:pPr>
              <w:ind w:firstLine="323"/>
              <w:jc w:val="both"/>
              <w:rPr>
                <w:rFonts w:ascii="Times New Roman" w:eastAsia="Times New Roman" w:hAnsi="Times New Roman" w:cs="Times New Roman"/>
                <w:sz w:val="24"/>
                <w:szCs w:val="24"/>
                <w:lang w:eastAsia="uk-UA"/>
              </w:rPr>
            </w:pPr>
          </w:p>
          <w:p w14:paraId="360B5023" w14:textId="77777777" w:rsidR="006A5B61" w:rsidRDefault="006A5B61" w:rsidP="00CE0E4E">
            <w:pPr>
              <w:ind w:firstLine="323"/>
              <w:jc w:val="both"/>
              <w:rPr>
                <w:rFonts w:ascii="Times New Roman" w:eastAsia="Times New Roman" w:hAnsi="Times New Roman" w:cs="Times New Roman"/>
                <w:sz w:val="24"/>
                <w:szCs w:val="24"/>
                <w:lang w:eastAsia="uk-UA"/>
              </w:rPr>
            </w:pPr>
          </w:p>
          <w:p w14:paraId="47591898" w14:textId="119C58E7" w:rsidR="00190888" w:rsidRPr="00F3687F" w:rsidRDefault="00190888" w:rsidP="00CE0E4E">
            <w:pPr>
              <w:ind w:firstLine="323"/>
              <w:jc w:val="both"/>
              <w:rPr>
                <w:rFonts w:ascii="Times New Roman" w:eastAsia="Times New Roman" w:hAnsi="Times New Roman" w:cs="Times New Roman"/>
                <w:sz w:val="24"/>
                <w:szCs w:val="24"/>
                <w:lang w:eastAsia="uk-UA"/>
              </w:rPr>
            </w:pPr>
            <w:r w:rsidRPr="00F3687F">
              <w:rPr>
                <w:rFonts w:ascii="Times New Roman" w:eastAsia="Times New Roman" w:hAnsi="Times New Roman" w:cs="Times New Roman"/>
                <w:sz w:val="24"/>
                <w:szCs w:val="24"/>
                <w:lang w:eastAsia="uk-UA"/>
              </w:rPr>
              <w:t>2.</w:t>
            </w:r>
            <w:r w:rsidRPr="00F3687F">
              <w:rPr>
                <w:rFonts w:ascii="Times New Roman" w:eastAsia="Times New Roman" w:hAnsi="Times New Roman" w:cs="Times New Roman"/>
                <w:sz w:val="24"/>
                <w:szCs w:val="24"/>
                <w:lang w:val="en-US" w:eastAsia="uk-UA"/>
              </w:rPr>
              <w:t> </w:t>
            </w:r>
            <w:r w:rsidRPr="00F3687F">
              <w:rPr>
                <w:rFonts w:ascii="Times New Roman" w:eastAsia="Times New Roman" w:hAnsi="Times New Roman" w:cs="Times New Roman"/>
                <w:sz w:val="24"/>
                <w:szCs w:val="24"/>
                <w:lang w:eastAsia="uk-UA"/>
              </w:rPr>
              <w:t>Заявник, у якому іноземним юридичним особам прямо або опосередковано сукупно належить 10 і більше відсотків статутного капіталу (прав голосу), для отримання ліцензії, крім документів, зазначених у пункті 1 цього розділу, подає:</w:t>
            </w:r>
          </w:p>
          <w:p w14:paraId="4011522A" w14:textId="77777777" w:rsidR="00190888" w:rsidRPr="00F3687F" w:rsidRDefault="00190888" w:rsidP="00CE0E4E">
            <w:pPr>
              <w:ind w:firstLine="323"/>
              <w:jc w:val="both"/>
              <w:rPr>
                <w:rFonts w:ascii="Times New Roman" w:eastAsia="Times New Roman" w:hAnsi="Times New Roman" w:cs="Times New Roman"/>
                <w:sz w:val="24"/>
                <w:szCs w:val="24"/>
                <w:lang w:eastAsia="uk-UA"/>
              </w:rPr>
            </w:pPr>
            <w:r w:rsidRPr="00F3687F">
              <w:rPr>
                <w:rFonts w:ascii="Times New Roman" w:eastAsia="Times New Roman" w:hAnsi="Times New Roman" w:cs="Times New Roman"/>
                <w:sz w:val="24"/>
                <w:szCs w:val="24"/>
                <w:lang w:eastAsia="uk-UA"/>
              </w:rPr>
              <w:t>…</w:t>
            </w:r>
          </w:p>
          <w:p w14:paraId="7389F204" w14:textId="77777777" w:rsidR="00190888" w:rsidRDefault="00190888" w:rsidP="00CE0E4E">
            <w:pPr>
              <w:ind w:firstLine="323"/>
              <w:jc w:val="both"/>
              <w:rPr>
                <w:rFonts w:ascii="Times New Roman" w:eastAsia="Times New Roman" w:hAnsi="Times New Roman" w:cs="Times New Roman"/>
                <w:sz w:val="24"/>
                <w:szCs w:val="24"/>
                <w:lang w:eastAsia="uk-UA"/>
              </w:rPr>
            </w:pPr>
            <w:r w:rsidRPr="00F3687F">
              <w:rPr>
                <w:rFonts w:ascii="Times New Roman" w:eastAsia="Times New Roman" w:hAnsi="Times New Roman" w:cs="Times New Roman"/>
                <w:sz w:val="24"/>
                <w:szCs w:val="24"/>
                <w:lang w:eastAsia="uk-UA"/>
              </w:rPr>
              <w:t>4)</w:t>
            </w:r>
            <w:r w:rsidRPr="00F3687F">
              <w:rPr>
                <w:rFonts w:ascii="Times New Roman" w:eastAsia="Times New Roman" w:hAnsi="Times New Roman" w:cs="Times New Roman"/>
                <w:sz w:val="24"/>
                <w:szCs w:val="24"/>
                <w:lang w:val="en-US" w:eastAsia="uk-UA"/>
              </w:rPr>
              <w:t> </w:t>
            </w:r>
            <w:r w:rsidRPr="00F3687F">
              <w:rPr>
                <w:rFonts w:ascii="Times New Roman" w:eastAsia="Times New Roman" w:hAnsi="Times New Roman" w:cs="Times New Roman"/>
                <w:sz w:val="24"/>
                <w:szCs w:val="24"/>
                <w:lang w:eastAsia="uk-UA"/>
              </w:rPr>
              <w:t xml:space="preserve">фінансову звітність, консолідовану і </w:t>
            </w:r>
            <w:proofErr w:type="spellStart"/>
            <w:r w:rsidRPr="00F3687F">
              <w:rPr>
                <w:rFonts w:ascii="Times New Roman" w:eastAsia="Times New Roman" w:hAnsi="Times New Roman" w:cs="Times New Roman"/>
                <w:sz w:val="24"/>
                <w:szCs w:val="24"/>
                <w:lang w:eastAsia="uk-UA"/>
              </w:rPr>
              <w:t>субконсолідовану</w:t>
            </w:r>
            <w:proofErr w:type="spellEnd"/>
            <w:r w:rsidRPr="00F3687F">
              <w:rPr>
                <w:rFonts w:ascii="Times New Roman" w:eastAsia="Times New Roman" w:hAnsi="Times New Roman" w:cs="Times New Roman"/>
                <w:sz w:val="24"/>
                <w:szCs w:val="24"/>
                <w:lang w:eastAsia="uk-UA"/>
              </w:rPr>
              <w:t xml:space="preserve"> фінансову звітність (у разі її складення) іноземної юридичної особи за останні три фінансові роки (з аудиторськими звітами за наявності).</w:t>
            </w:r>
          </w:p>
          <w:p w14:paraId="5820E9B2" w14:textId="77777777" w:rsidR="00187489" w:rsidRDefault="00187489" w:rsidP="00CE0E4E">
            <w:pPr>
              <w:ind w:firstLine="323"/>
              <w:jc w:val="both"/>
              <w:rPr>
                <w:rFonts w:ascii="Times New Roman" w:eastAsia="Times New Roman" w:hAnsi="Times New Roman" w:cs="Times New Roman"/>
                <w:sz w:val="24"/>
                <w:szCs w:val="24"/>
                <w:lang w:eastAsia="uk-UA"/>
              </w:rPr>
            </w:pPr>
          </w:p>
          <w:p w14:paraId="2A922D2B" w14:textId="77777777" w:rsidR="00187489" w:rsidRDefault="00187489" w:rsidP="00CE0E4E">
            <w:pPr>
              <w:ind w:firstLine="323"/>
              <w:jc w:val="both"/>
              <w:rPr>
                <w:rFonts w:ascii="Times New Roman" w:eastAsia="Times New Roman" w:hAnsi="Times New Roman" w:cs="Times New Roman"/>
                <w:sz w:val="24"/>
                <w:szCs w:val="24"/>
                <w:lang w:eastAsia="uk-UA"/>
              </w:rPr>
            </w:pPr>
          </w:p>
          <w:p w14:paraId="35617829" w14:textId="77777777" w:rsidR="00187489" w:rsidRDefault="00187489" w:rsidP="00CE0E4E">
            <w:pPr>
              <w:ind w:firstLine="323"/>
              <w:jc w:val="both"/>
              <w:rPr>
                <w:rFonts w:ascii="Times New Roman" w:eastAsia="Times New Roman" w:hAnsi="Times New Roman" w:cs="Times New Roman"/>
                <w:sz w:val="24"/>
                <w:szCs w:val="24"/>
                <w:lang w:eastAsia="uk-UA"/>
              </w:rPr>
            </w:pPr>
          </w:p>
          <w:p w14:paraId="28CE8863" w14:textId="77777777" w:rsidR="00187489" w:rsidRDefault="00187489" w:rsidP="00CE0E4E">
            <w:pPr>
              <w:ind w:firstLine="323"/>
              <w:jc w:val="both"/>
              <w:rPr>
                <w:rFonts w:ascii="Times New Roman" w:eastAsia="Times New Roman" w:hAnsi="Times New Roman" w:cs="Times New Roman"/>
                <w:sz w:val="24"/>
                <w:szCs w:val="24"/>
                <w:lang w:eastAsia="uk-UA"/>
              </w:rPr>
            </w:pPr>
          </w:p>
          <w:p w14:paraId="08BFF9CF" w14:textId="77777777" w:rsidR="00187489" w:rsidRDefault="00187489" w:rsidP="00CE0E4E">
            <w:pPr>
              <w:ind w:firstLine="323"/>
              <w:jc w:val="both"/>
              <w:rPr>
                <w:rFonts w:ascii="Times New Roman" w:eastAsia="Times New Roman" w:hAnsi="Times New Roman" w:cs="Times New Roman"/>
                <w:sz w:val="24"/>
                <w:szCs w:val="24"/>
                <w:lang w:eastAsia="uk-UA"/>
              </w:rPr>
            </w:pPr>
          </w:p>
          <w:p w14:paraId="5A777A08" w14:textId="77777777" w:rsidR="00187489" w:rsidRDefault="00187489" w:rsidP="00CE0E4E">
            <w:pPr>
              <w:ind w:firstLine="323"/>
              <w:jc w:val="both"/>
              <w:rPr>
                <w:rFonts w:ascii="Times New Roman" w:eastAsia="Times New Roman" w:hAnsi="Times New Roman" w:cs="Times New Roman"/>
                <w:sz w:val="24"/>
                <w:szCs w:val="24"/>
                <w:lang w:eastAsia="uk-UA"/>
              </w:rPr>
            </w:pPr>
          </w:p>
          <w:p w14:paraId="4AC6B636" w14:textId="77777777" w:rsidR="00187489" w:rsidRDefault="00187489" w:rsidP="00CE0E4E">
            <w:pPr>
              <w:ind w:firstLine="323"/>
              <w:jc w:val="both"/>
              <w:rPr>
                <w:rFonts w:ascii="Times New Roman" w:eastAsia="Times New Roman" w:hAnsi="Times New Roman" w:cs="Times New Roman"/>
                <w:sz w:val="24"/>
                <w:szCs w:val="24"/>
                <w:lang w:eastAsia="uk-UA"/>
              </w:rPr>
            </w:pPr>
          </w:p>
          <w:p w14:paraId="3B17315B" w14:textId="77777777" w:rsidR="00187489" w:rsidRDefault="00187489" w:rsidP="00187489">
            <w:pPr>
              <w:shd w:val="clear" w:color="auto" w:fill="FFFFFF"/>
              <w:ind w:firstLine="323"/>
              <w:jc w:val="both"/>
              <w:rPr>
                <w:rFonts w:ascii="Times New Roman" w:eastAsia="Times New Roman" w:hAnsi="Times New Roman" w:cs="Times New Roman"/>
                <w:b/>
                <w:sz w:val="24"/>
                <w:szCs w:val="24"/>
                <w:lang w:eastAsia="uk-UA"/>
              </w:rPr>
            </w:pPr>
            <w:r>
              <w:rPr>
                <w:rFonts w:ascii="Times New Roman" w:eastAsia="Times New Roman" w:hAnsi="Times New Roman" w:cs="Times New Roman"/>
                <w:b/>
                <w:sz w:val="24"/>
                <w:szCs w:val="24"/>
                <w:lang w:eastAsia="uk-UA"/>
              </w:rPr>
              <w:t>РОЗДІЛ ІІ</w:t>
            </w:r>
          </w:p>
          <w:p w14:paraId="03CD5212" w14:textId="77777777" w:rsidR="00187489" w:rsidRDefault="00187489" w:rsidP="00187489">
            <w:pPr>
              <w:shd w:val="clear" w:color="auto" w:fill="FFFFFF"/>
              <w:ind w:firstLine="323"/>
              <w:jc w:val="both"/>
              <w:rPr>
                <w:rFonts w:ascii="Times New Roman" w:eastAsia="Times New Roman" w:hAnsi="Times New Roman" w:cs="Times New Roman"/>
                <w:b/>
                <w:sz w:val="24"/>
                <w:szCs w:val="24"/>
                <w:lang w:eastAsia="uk-UA"/>
              </w:rPr>
            </w:pPr>
            <w:r>
              <w:rPr>
                <w:b/>
                <w:bCs/>
                <w:color w:val="333333"/>
                <w:sz w:val="28"/>
                <w:szCs w:val="28"/>
                <w:shd w:val="clear" w:color="auto" w:fill="FFFFFF"/>
              </w:rPr>
              <w:t>6. Вимоги до розкриття інформації ліцензіатом</w:t>
            </w:r>
          </w:p>
          <w:p w14:paraId="76D22021" w14:textId="77777777" w:rsidR="00187489" w:rsidRPr="00F3687F" w:rsidRDefault="00187489" w:rsidP="00187489">
            <w:pPr>
              <w:shd w:val="clear" w:color="auto" w:fill="FFFFFF"/>
              <w:ind w:firstLine="323"/>
              <w:jc w:val="both"/>
              <w:rPr>
                <w:rFonts w:ascii="Times New Roman" w:eastAsia="Times New Roman" w:hAnsi="Times New Roman" w:cs="Times New Roman"/>
                <w:b/>
                <w:sz w:val="24"/>
                <w:szCs w:val="24"/>
                <w:lang w:eastAsia="uk-UA"/>
              </w:rPr>
            </w:pPr>
            <w:r>
              <w:rPr>
                <w:color w:val="333333"/>
                <w:shd w:val="clear" w:color="auto" w:fill="FFFFFF"/>
              </w:rPr>
              <w:t>4. Ліцензіат зобов’язаний надавати до НКЦПФР звітні дані відповідно до</w:t>
            </w:r>
            <w:r>
              <w:rPr>
                <w:rStyle w:val="apple-converted-space"/>
                <w:color w:val="333333"/>
                <w:shd w:val="clear" w:color="auto" w:fill="FFFFFF"/>
              </w:rPr>
              <w:t> </w:t>
            </w:r>
            <w:hyperlink r:id="rId7" w:anchor="n17" w:tgtFrame="_blank" w:history="1">
              <w:r>
                <w:rPr>
                  <w:rStyle w:val="a6"/>
                  <w:color w:val="000099"/>
                </w:rPr>
                <w:t>Положення про порядок звітування депозитарними установами до Національної комісії з цінних паперів та фондового ринку</w:t>
              </w:r>
            </w:hyperlink>
            <w:r>
              <w:rPr>
                <w:color w:val="333333"/>
                <w:shd w:val="clear" w:color="auto" w:fill="FFFFFF"/>
              </w:rPr>
              <w:t>, затвердженого рішенням НКЦПФР 11 червня 2013 року № 992, зареєстрованого в Міністерстві юстиції України 05 липня 2013 року за № 1126/23658, самостійно або через особу, яка провадить діяльність з подання звітності та/або звітних даних до НКЦПФР.</w:t>
            </w:r>
          </w:p>
          <w:p w14:paraId="402DE0D5" w14:textId="77777777" w:rsidR="00187489" w:rsidRPr="00F3687F" w:rsidRDefault="00187489" w:rsidP="00CE0E4E">
            <w:pPr>
              <w:ind w:firstLine="323"/>
              <w:jc w:val="both"/>
              <w:rPr>
                <w:rFonts w:ascii="Times New Roman" w:eastAsia="Times New Roman" w:hAnsi="Times New Roman" w:cs="Times New Roman"/>
                <w:sz w:val="24"/>
                <w:szCs w:val="24"/>
                <w:lang w:eastAsia="uk-UA"/>
              </w:rPr>
            </w:pPr>
          </w:p>
          <w:p w14:paraId="0E167EB7" w14:textId="77777777" w:rsidR="00190888" w:rsidRPr="00F3687F" w:rsidRDefault="00190888" w:rsidP="00CE0E4E">
            <w:pPr>
              <w:ind w:firstLine="323"/>
              <w:jc w:val="both"/>
              <w:rPr>
                <w:rFonts w:ascii="Times New Roman" w:eastAsia="Times New Roman" w:hAnsi="Times New Roman" w:cs="Times New Roman"/>
                <w:sz w:val="24"/>
                <w:szCs w:val="24"/>
                <w:lang w:eastAsia="uk-UA"/>
              </w:rPr>
            </w:pPr>
            <w:r w:rsidRPr="00F3687F">
              <w:rPr>
                <w:rFonts w:ascii="Times New Roman" w:eastAsia="Times New Roman" w:hAnsi="Times New Roman" w:cs="Times New Roman"/>
                <w:sz w:val="24"/>
                <w:szCs w:val="24"/>
                <w:lang w:eastAsia="uk-UA"/>
              </w:rPr>
              <w:t>…</w:t>
            </w:r>
          </w:p>
        </w:tc>
        <w:tc>
          <w:tcPr>
            <w:tcW w:w="7655" w:type="dxa"/>
          </w:tcPr>
          <w:p w14:paraId="44FA42E4" w14:textId="77777777" w:rsidR="006A5B61" w:rsidRDefault="006A5B61" w:rsidP="00CE0E4E">
            <w:pPr>
              <w:ind w:firstLine="323"/>
              <w:jc w:val="both"/>
              <w:rPr>
                <w:rFonts w:ascii="Times New Roman" w:eastAsia="Times New Roman" w:hAnsi="Times New Roman" w:cs="Times New Roman"/>
                <w:sz w:val="24"/>
                <w:szCs w:val="24"/>
                <w:lang w:eastAsia="uk-UA"/>
              </w:rPr>
            </w:pPr>
          </w:p>
          <w:p w14:paraId="1FA310F1" w14:textId="7F4EB8DB" w:rsidR="006A5B61" w:rsidRDefault="006A5B61" w:rsidP="00CE0E4E">
            <w:pPr>
              <w:ind w:firstLine="323"/>
              <w:jc w:val="both"/>
              <w:rPr>
                <w:rFonts w:ascii="Times New Roman" w:eastAsia="Times New Roman" w:hAnsi="Times New Roman" w:cs="Times New Roman"/>
                <w:sz w:val="24"/>
                <w:szCs w:val="24"/>
                <w:lang w:eastAsia="uk-UA"/>
              </w:rPr>
            </w:pPr>
            <w:r>
              <w:rPr>
                <w:rFonts w:ascii="IBM Plex Serif" w:hAnsi="IBM Plex Serif"/>
                <w:color w:val="293A55"/>
                <w:shd w:val="clear" w:color="auto" w:fill="FFFFFF"/>
              </w:rPr>
              <w:t>5)</w:t>
            </w:r>
            <w:r>
              <w:rPr>
                <w:rStyle w:val="apple-converted-space"/>
                <w:rFonts w:ascii="IBM Plex Serif" w:hAnsi="IBM Plex Serif"/>
                <w:color w:val="293A55"/>
                <w:shd w:val="clear" w:color="auto" w:fill="FFFFFF"/>
              </w:rPr>
              <w:t> </w:t>
            </w:r>
            <w:hyperlink r:id="rId8" w:tgtFrame="_blank" w:history="1">
              <w:r>
                <w:rPr>
                  <w:rStyle w:val="a6"/>
                  <w:rFonts w:ascii="IBM Plex Serif" w:hAnsi="IBM Plex Serif"/>
                  <w:color w:val="008080"/>
                  <w:u w:val="none"/>
                </w:rPr>
                <w:t>річну та/або проміжну фінансову звітність, а також річну та/або проміжну консолідовану (</w:t>
              </w:r>
              <w:proofErr w:type="spellStart"/>
              <w:r>
                <w:rPr>
                  <w:rStyle w:val="a6"/>
                  <w:rFonts w:ascii="IBM Plex Serif" w:hAnsi="IBM Plex Serif"/>
                  <w:color w:val="008080"/>
                  <w:u w:val="none"/>
                </w:rPr>
                <w:t>субконсолідовану</w:t>
              </w:r>
              <w:proofErr w:type="spellEnd"/>
              <w:r>
                <w:rPr>
                  <w:rStyle w:val="a6"/>
                  <w:rFonts w:ascii="IBM Plex Serif" w:hAnsi="IBM Plex Serif"/>
                  <w:color w:val="008080"/>
                  <w:u w:val="none"/>
                </w:rPr>
                <w:t>) фінансову звітність (у разі складання консолідованої (</w:t>
              </w:r>
              <w:proofErr w:type="spellStart"/>
              <w:r>
                <w:rPr>
                  <w:rStyle w:val="a6"/>
                  <w:rFonts w:ascii="IBM Plex Serif" w:hAnsi="IBM Plex Serif"/>
                  <w:color w:val="008080"/>
                  <w:u w:val="none"/>
                </w:rPr>
                <w:t>субконсолідованої</w:t>
              </w:r>
              <w:proofErr w:type="spellEnd"/>
              <w:r>
                <w:rPr>
                  <w:rStyle w:val="a6"/>
                  <w:rFonts w:ascii="IBM Plex Serif" w:hAnsi="IBM Plex Serif"/>
                  <w:color w:val="008080"/>
                  <w:u w:val="none"/>
                </w:rPr>
                <w:t xml:space="preserve">) фінансової звітності), складену на основі таксономії фінансової звітності за міжнародними стандартами, шляхом її подання до центру збору фінансової звітності, </w:t>
              </w:r>
              <w:r w:rsidRPr="00F763DD">
                <w:rPr>
                  <w:b/>
                  <w:bCs/>
                  <w:color w:val="333333"/>
                  <w:u w:val="single"/>
                  <w:shd w:val="clear" w:color="auto" w:fill="FFFFFF"/>
                </w:rPr>
                <w:t xml:space="preserve">підтверджені, відповідно, аудиторським звітом та звітом про огляд </w:t>
              </w:r>
              <w:r>
                <w:rPr>
                  <w:b/>
                  <w:bCs/>
                  <w:color w:val="333333"/>
                  <w:u w:val="single"/>
                  <w:shd w:val="clear" w:color="auto" w:fill="FFFFFF"/>
                </w:rPr>
                <w:t xml:space="preserve"> </w:t>
              </w:r>
              <w:r>
                <w:rPr>
                  <w:rStyle w:val="a6"/>
                  <w:rFonts w:ascii="IBM Plex Serif" w:hAnsi="IBM Plex Serif"/>
                  <w:color w:val="008080"/>
                  <w:u w:val="none"/>
                </w:rPr>
                <w:t>з урахуванням наступного</w:t>
              </w:r>
            </w:hyperlink>
            <w:r>
              <w:rPr>
                <w:rFonts w:ascii="IBM Plex Serif" w:hAnsi="IBM Plex Serif"/>
                <w:color w:val="293A55"/>
                <w:shd w:val="clear" w:color="auto" w:fill="FFFFFF"/>
              </w:rPr>
              <w:t>:</w:t>
            </w:r>
          </w:p>
          <w:p w14:paraId="665967AF" w14:textId="77777777" w:rsidR="006A5B61" w:rsidRDefault="006A5B61" w:rsidP="00CE0E4E">
            <w:pPr>
              <w:ind w:firstLine="323"/>
              <w:jc w:val="both"/>
              <w:rPr>
                <w:rFonts w:ascii="Times New Roman" w:eastAsia="Times New Roman" w:hAnsi="Times New Roman" w:cs="Times New Roman"/>
                <w:sz w:val="24"/>
                <w:szCs w:val="24"/>
                <w:lang w:eastAsia="uk-UA"/>
              </w:rPr>
            </w:pPr>
          </w:p>
          <w:p w14:paraId="7FC7275A" w14:textId="77777777" w:rsidR="006A5B61" w:rsidRDefault="006A5B61" w:rsidP="00CE0E4E">
            <w:pPr>
              <w:ind w:firstLine="323"/>
              <w:jc w:val="both"/>
              <w:rPr>
                <w:rFonts w:ascii="Times New Roman" w:eastAsia="Times New Roman" w:hAnsi="Times New Roman" w:cs="Times New Roman"/>
                <w:sz w:val="24"/>
                <w:szCs w:val="24"/>
                <w:lang w:eastAsia="uk-UA"/>
              </w:rPr>
            </w:pPr>
          </w:p>
          <w:p w14:paraId="550EA35B" w14:textId="77777777" w:rsidR="006A5B61" w:rsidRDefault="006A5B61" w:rsidP="00CE0E4E">
            <w:pPr>
              <w:ind w:firstLine="323"/>
              <w:jc w:val="both"/>
              <w:rPr>
                <w:rFonts w:ascii="Times New Roman" w:eastAsia="Times New Roman" w:hAnsi="Times New Roman" w:cs="Times New Roman"/>
                <w:sz w:val="24"/>
                <w:szCs w:val="24"/>
                <w:lang w:eastAsia="uk-UA"/>
              </w:rPr>
            </w:pPr>
          </w:p>
          <w:p w14:paraId="1007DE51" w14:textId="163D9F22" w:rsidR="00190888" w:rsidRPr="00F3687F" w:rsidRDefault="00190888" w:rsidP="00CE0E4E">
            <w:pPr>
              <w:ind w:firstLine="323"/>
              <w:jc w:val="both"/>
              <w:rPr>
                <w:rFonts w:ascii="Times New Roman" w:eastAsia="Times New Roman" w:hAnsi="Times New Roman" w:cs="Times New Roman"/>
                <w:sz w:val="24"/>
                <w:szCs w:val="24"/>
                <w:lang w:eastAsia="uk-UA"/>
              </w:rPr>
            </w:pPr>
            <w:r w:rsidRPr="00F3687F">
              <w:rPr>
                <w:rFonts w:ascii="Times New Roman" w:eastAsia="Times New Roman" w:hAnsi="Times New Roman" w:cs="Times New Roman"/>
                <w:sz w:val="24"/>
                <w:szCs w:val="24"/>
                <w:lang w:eastAsia="uk-UA"/>
              </w:rPr>
              <w:t>2.</w:t>
            </w:r>
            <w:r w:rsidRPr="00F3687F">
              <w:rPr>
                <w:rFonts w:ascii="Times New Roman" w:eastAsia="Times New Roman" w:hAnsi="Times New Roman" w:cs="Times New Roman"/>
                <w:sz w:val="24"/>
                <w:szCs w:val="24"/>
                <w:lang w:val="en-US" w:eastAsia="uk-UA"/>
              </w:rPr>
              <w:t> </w:t>
            </w:r>
            <w:r w:rsidRPr="00F3687F">
              <w:rPr>
                <w:rFonts w:ascii="Times New Roman" w:eastAsia="Times New Roman" w:hAnsi="Times New Roman" w:cs="Times New Roman"/>
                <w:sz w:val="24"/>
                <w:szCs w:val="24"/>
                <w:lang w:eastAsia="uk-UA"/>
              </w:rPr>
              <w:t>Заявник, у якому іноземним юридичним особам прямо або опосередковано сукупно належить 10 і більше відсотків статутного капіталу (прав голосу), для отримання ліцензії, крім документів, зазначених у пункті 1 цього розділу, подає:</w:t>
            </w:r>
          </w:p>
          <w:p w14:paraId="18E886DF" w14:textId="77777777" w:rsidR="00190888" w:rsidRPr="00F3687F" w:rsidRDefault="00190888" w:rsidP="00CE0E4E">
            <w:pPr>
              <w:ind w:firstLine="323"/>
              <w:jc w:val="both"/>
              <w:rPr>
                <w:rFonts w:ascii="Times New Roman" w:eastAsia="Times New Roman" w:hAnsi="Times New Roman" w:cs="Times New Roman"/>
                <w:sz w:val="24"/>
                <w:szCs w:val="24"/>
                <w:lang w:eastAsia="uk-UA"/>
              </w:rPr>
            </w:pPr>
            <w:r w:rsidRPr="00F3687F">
              <w:rPr>
                <w:rFonts w:ascii="Times New Roman" w:eastAsia="Times New Roman" w:hAnsi="Times New Roman" w:cs="Times New Roman"/>
                <w:sz w:val="24"/>
                <w:szCs w:val="24"/>
                <w:lang w:eastAsia="uk-UA"/>
              </w:rPr>
              <w:t>…</w:t>
            </w:r>
          </w:p>
          <w:p w14:paraId="2B8ACA64" w14:textId="77777777" w:rsidR="00190888" w:rsidRDefault="00190888" w:rsidP="00CE0E4E">
            <w:pPr>
              <w:shd w:val="clear" w:color="auto" w:fill="FFFFFF"/>
              <w:ind w:firstLine="323"/>
              <w:jc w:val="both"/>
              <w:rPr>
                <w:rFonts w:ascii="Times New Roman" w:eastAsia="Times New Roman" w:hAnsi="Times New Roman" w:cs="Times New Roman"/>
                <w:b/>
                <w:color w:val="000000"/>
                <w:sz w:val="24"/>
                <w:szCs w:val="24"/>
                <w:lang w:eastAsia="uk-UA"/>
              </w:rPr>
            </w:pPr>
            <w:r w:rsidRPr="00F3687F">
              <w:rPr>
                <w:rFonts w:ascii="Times New Roman" w:eastAsia="Times New Roman" w:hAnsi="Times New Roman" w:cs="Times New Roman"/>
                <w:sz w:val="24"/>
                <w:szCs w:val="24"/>
                <w:lang w:eastAsia="uk-UA"/>
              </w:rPr>
              <w:t>4)</w:t>
            </w:r>
            <w:r w:rsidRPr="00F3687F">
              <w:rPr>
                <w:rFonts w:ascii="Times New Roman" w:eastAsia="Times New Roman" w:hAnsi="Times New Roman" w:cs="Times New Roman"/>
                <w:sz w:val="24"/>
                <w:szCs w:val="24"/>
                <w:lang w:val="en-US" w:eastAsia="uk-UA"/>
              </w:rPr>
              <w:t> </w:t>
            </w:r>
            <w:r w:rsidRPr="00F3687F">
              <w:rPr>
                <w:rFonts w:ascii="Times New Roman" w:eastAsia="Times New Roman" w:hAnsi="Times New Roman" w:cs="Times New Roman"/>
                <w:sz w:val="24"/>
                <w:szCs w:val="24"/>
                <w:lang w:eastAsia="uk-UA"/>
              </w:rPr>
              <w:t xml:space="preserve">фінансову звітність, консолідовану і </w:t>
            </w:r>
            <w:proofErr w:type="spellStart"/>
            <w:r w:rsidRPr="00F3687F">
              <w:rPr>
                <w:rFonts w:ascii="Times New Roman" w:eastAsia="Times New Roman" w:hAnsi="Times New Roman" w:cs="Times New Roman"/>
                <w:sz w:val="24"/>
                <w:szCs w:val="24"/>
                <w:lang w:eastAsia="uk-UA"/>
              </w:rPr>
              <w:t>субконсолідовану</w:t>
            </w:r>
            <w:proofErr w:type="spellEnd"/>
            <w:r w:rsidRPr="00F3687F">
              <w:rPr>
                <w:rFonts w:ascii="Times New Roman" w:eastAsia="Times New Roman" w:hAnsi="Times New Roman" w:cs="Times New Roman"/>
                <w:sz w:val="24"/>
                <w:szCs w:val="24"/>
                <w:lang w:eastAsia="uk-UA"/>
              </w:rPr>
              <w:t xml:space="preserve"> фінансову звітність (у разі її складення) іноземної юридичної особи за останні три фінансові роки (з аудиторськими звітами за наявності)</w:t>
            </w:r>
            <w:r w:rsidRPr="00F3687F">
              <w:rPr>
                <w:rFonts w:ascii="Times New Roman" w:eastAsia="Times New Roman" w:hAnsi="Times New Roman" w:cs="Times New Roman"/>
                <w:b/>
                <w:sz w:val="24"/>
                <w:szCs w:val="24"/>
                <w:lang w:eastAsia="uk-UA"/>
              </w:rPr>
              <w:t>, складену відповідно до вимог законодавства держави, в якій зареєстровано головний офіс іноземної юридичної особи,</w:t>
            </w:r>
            <w:r w:rsidRPr="00F3687F">
              <w:rPr>
                <w:rFonts w:ascii="Times New Roman" w:eastAsia="Times New Roman" w:hAnsi="Times New Roman" w:cs="Times New Roman"/>
                <w:b/>
                <w:color w:val="000000"/>
                <w:sz w:val="24"/>
                <w:szCs w:val="24"/>
                <w:lang w:eastAsia="uk-UA"/>
              </w:rPr>
              <w:t xml:space="preserve"> у PDF форматі або у випадку, якщо вона знаходиться у публічному доступі</w:t>
            </w:r>
            <w:r w:rsidRPr="00F763DD">
              <w:rPr>
                <w:rFonts w:ascii="Times New Roman" w:eastAsia="Times New Roman" w:hAnsi="Times New Roman" w:cs="Times New Roman"/>
                <w:b/>
                <w:color w:val="000000"/>
                <w:sz w:val="24"/>
                <w:szCs w:val="24"/>
                <w:lang w:eastAsia="uk-UA"/>
              </w:rPr>
              <w:t xml:space="preserve"> </w:t>
            </w:r>
            <w:r w:rsidRPr="00F3687F">
              <w:rPr>
                <w:rFonts w:ascii="Times New Roman" w:eastAsia="Times New Roman" w:hAnsi="Times New Roman" w:cs="Times New Roman"/>
                <w:b/>
                <w:color w:val="000000"/>
                <w:sz w:val="24"/>
                <w:szCs w:val="24"/>
                <w:lang w:eastAsia="uk-UA"/>
              </w:rPr>
              <w:t>англійською мовою, може надаватися інформація щодо URL-адреси вебсайту, на якому вона оприлюднена.</w:t>
            </w:r>
          </w:p>
          <w:p w14:paraId="337FBFD8" w14:textId="77777777" w:rsidR="00187489" w:rsidRDefault="00187489" w:rsidP="00CE0E4E">
            <w:pPr>
              <w:shd w:val="clear" w:color="auto" w:fill="FFFFFF"/>
              <w:ind w:firstLine="323"/>
              <w:jc w:val="both"/>
              <w:rPr>
                <w:rFonts w:ascii="Times New Roman" w:eastAsia="Times New Roman" w:hAnsi="Times New Roman" w:cs="Times New Roman"/>
                <w:b/>
                <w:sz w:val="24"/>
                <w:szCs w:val="24"/>
                <w:lang w:eastAsia="uk-UA"/>
              </w:rPr>
            </w:pPr>
          </w:p>
          <w:p w14:paraId="6DBEFE8E" w14:textId="77777777" w:rsidR="00187489" w:rsidRDefault="00187489" w:rsidP="00CE0E4E">
            <w:pPr>
              <w:shd w:val="clear" w:color="auto" w:fill="FFFFFF"/>
              <w:ind w:firstLine="323"/>
              <w:jc w:val="both"/>
              <w:rPr>
                <w:rFonts w:ascii="Times New Roman" w:eastAsia="Times New Roman" w:hAnsi="Times New Roman" w:cs="Times New Roman"/>
                <w:b/>
                <w:sz w:val="24"/>
                <w:szCs w:val="24"/>
                <w:lang w:eastAsia="uk-UA"/>
              </w:rPr>
            </w:pPr>
          </w:p>
          <w:p w14:paraId="38FB0EB5" w14:textId="1BB24B3C" w:rsidR="00187489" w:rsidRDefault="00187489" w:rsidP="00CE0E4E">
            <w:pPr>
              <w:shd w:val="clear" w:color="auto" w:fill="FFFFFF"/>
              <w:ind w:firstLine="323"/>
              <w:jc w:val="both"/>
              <w:rPr>
                <w:rFonts w:ascii="Times New Roman" w:eastAsia="Times New Roman" w:hAnsi="Times New Roman" w:cs="Times New Roman"/>
                <w:b/>
                <w:sz w:val="24"/>
                <w:szCs w:val="24"/>
                <w:lang w:eastAsia="uk-UA"/>
              </w:rPr>
            </w:pPr>
            <w:r>
              <w:rPr>
                <w:rFonts w:ascii="Times New Roman" w:eastAsia="Times New Roman" w:hAnsi="Times New Roman" w:cs="Times New Roman"/>
                <w:b/>
                <w:sz w:val="24"/>
                <w:szCs w:val="24"/>
                <w:lang w:eastAsia="uk-UA"/>
              </w:rPr>
              <w:t>РОЗДІЛ ІІ</w:t>
            </w:r>
          </w:p>
          <w:p w14:paraId="6CE5907D" w14:textId="6F1818B4" w:rsidR="00187489" w:rsidRDefault="00187489" w:rsidP="00CE0E4E">
            <w:pPr>
              <w:shd w:val="clear" w:color="auto" w:fill="FFFFFF"/>
              <w:ind w:firstLine="323"/>
              <w:jc w:val="both"/>
              <w:rPr>
                <w:rFonts w:ascii="Times New Roman" w:eastAsia="Times New Roman" w:hAnsi="Times New Roman" w:cs="Times New Roman"/>
                <w:b/>
                <w:sz w:val="24"/>
                <w:szCs w:val="24"/>
                <w:lang w:eastAsia="uk-UA"/>
              </w:rPr>
            </w:pPr>
            <w:r>
              <w:rPr>
                <w:b/>
                <w:bCs/>
                <w:color w:val="333333"/>
                <w:sz w:val="28"/>
                <w:szCs w:val="28"/>
                <w:shd w:val="clear" w:color="auto" w:fill="FFFFFF"/>
              </w:rPr>
              <w:t>6. Вимоги до розкриття інформації ліцензіатом</w:t>
            </w:r>
          </w:p>
          <w:p w14:paraId="1377A030" w14:textId="7627768A" w:rsidR="00187489" w:rsidRDefault="00187489" w:rsidP="00CE0E4E">
            <w:pPr>
              <w:shd w:val="clear" w:color="auto" w:fill="FFFFFF"/>
              <w:ind w:firstLine="323"/>
              <w:jc w:val="both"/>
              <w:rPr>
                <w:color w:val="333333"/>
                <w:shd w:val="clear" w:color="auto" w:fill="FFFFFF"/>
              </w:rPr>
            </w:pPr>
            <w:r>
              <w:rPr>
                <w:color w:val="333333"/>
                <w:shd w:val="clear" w:color="auto" w:fill="FFFFFF"/>
              </w:rPr>
              <w:t>4. Ліцензіат зобов’язаний надавати до НКЦПФР звітні дані відповідно до</w:t>
            </w:r>
            <w:r>
              <w:rPr>
                <w:rStyle w:val="apple-converted-space"/>
                <w:color w:val="333333"/>
                <w:shd w:val="clear" w:color="auto" w:fill="FFFFFF"/>
              </w:rPr>
              <w:t> </w:t>
            </w:r>
            <w:hyperlink r:id="rId9" w:anchor="n17" w:tgtFrame="_blank" w:history="1">
              <w:r>
                <w:rPr>
                  <w:rStyle w:val="a6"/>
                  <w:color w:val="000099"/>
                </w:rPr>
                <w:t>Положення про порядок звітування депозитарними установами до Націон</w:t>
              </w:r>
              <w:r>
                <w:rPr>
                  <w:rStyle w:val="a6"/>
                  <w:color w:val="000099"/>
                </w:rPr>
                <w:t>а</w:t>
              </w:r>
              <w:r>
                <w:rPr>
                  <w:rStyle w:val="a6"/>
                  <w:color w:val="000099"/>
                </w:rPr>
                <w:t>льної комісії з цінних паперів та фондового ринку</w:t>
              </w:r>
            </w:hyperlink>
            <w:r>
              <w:rPr>
                <w:color w:val="333333"/>
                <w:shd w:val="clear" w:color="auto" w:fill="FFFFFF"/>
              </w:rPr>
              <w:t>, затвердженого рішенням НКЦПФР 11 червня 2013 року № 992, зареєстрованого в Міністерстві юстиції України 05 липня 2013 року за № 1126/23658, самостійно або через особу, яка провадить діяльність з подання звітності та/або звітних даних до НКЦПФР.</w:t>
            </w:r>
            <w:r>
              <w:rPr>
                <w:color w:val="333333"/>
                <w:shd w:val="clear" w:color="auto" w:fill="FFFFFF"/>
              </w:rPr>
              <w:t xml:space="preserve"> </w:t>
            </w:r>
          </w:p>
          <w:p w14:paraId="65E4E0C4" w14:textId="77777777" w:rsidR="00187489" w:rsidRDefault="00187489" w:rsidP="00CE0E4E">
            <w:pPr>
              <w:shd w:val="clear" w:color="auto" w:fill="FFFFFF"/>
              <w:ind w:firstLine="323"/>
              <w:jc w:val="both"/>
              <w:rPr>
                <w:b/>
                <w:color w:val="333333"/>
                <w:shd w:val="clear" w:color="auto" w:fill="FFFFFF"/>
              </w:rPr>
            </w:pPr>
          </w:p>
          <w:p w14:paraId="59845A6F" w14:textId="38A6FC53" w:rsidR="00187489" w:rsidRPr="00F3687F" w:rsidRDefault="00187489" w:rsidP="00CE0E4E">
            <w:pPr>
              <w:shd w:val="clear" w:color="auto" w:fill="FFFFFF"/>
              <w:ind w:firstLine="323"/>
              <w:jc w:val="both"/>
              <w:rPr>
                <w:rFonts w:ascii="Times New Roman" w:eastAsia="Times New Roman" w:hAnsi="Times New Roman" w:cs="Times New Roman"/>
                <w:b/>
                <w:sz w:val="24"/>
                <w:szCs w:val="24"/>
                <w:lang w:eastAsia="uk-UA"/>
              </w:rPr>
            </w:pPr>
            <w:r>
              <w:rPr>
                <w:b/>
                <w:color w:val="333333"/>
                <w:shd w:val="clear" w:color="auto" w:fill="FFFFFF"/>
              </w:rPr>
              <w:t xml:space="preserve">НОВЕ РІШЕННЯ </w:t>
            </w:r>
          </w:p>
          <w:p w14:paraId="06832CB5" w14:textId="77777777" w:rsidR="00190888" w:rsidRPr="00F3687F" w:rsidRDefault="00190888" w:rsidP="00CE0E4E">
            <w:pPr>
              <w:ind w:firstLine="323"/>
              <w:jc w:val="both"/>
              <w:rPr>
                <w:rFonts w:ascii="Times New Roman" w:eastAsia="Times New Roman" w:hAnsi="Times New Roman" w:cs="Times New Roman"/>
                <w:sz w:val="24"/>
                <w:szCs w:val="24"/>
                <w:lang w:eastAsia="uk-UA"/>
              </w:rPr>
            </w:pPr>
            <w:r w:rsidRPr="00F3687F">
              <w:rPr>
                <w:rFonts w:ascii="Times New Roman" w:eastAsia="Times New Roman" w:hAnsi="Times New Roman" w:cs="Times New Roman"/>
                <w:sz w:val="24"/>
                <w:szCs w:val="24"/>
                <w:lang w:eastAsia="uk-UA"/>
              </w:rPr>
              <w:t>…</w:t>
            </w:r>
          </w:p>
        </w:tc>
      </w:tr>
      <w:tr w:rsidR="00190888" w:rsidRPr="00F3687F" w14:paraId="69CDBF58" w14:textId="77777777" w:rsidTr="00CE0E4E">
        <w:tc>
          <w:tcPr>
            <w:tcW w:w="15735" w:type="dxa"/>
            <w:gridSpan w:val="2"/>
          </w:tcPr>
          <w:p w14:paraId="2A531C5E" w14:textId="77777777" w:rsidR="00190888" w:rsidRPr="00F3687F" w:rsidRDefault="00190888" w:rsidP="00CE0E4E">
            <w:pPr>
              <w:shd w:val="clear" w:color="auto" w:fill="FFFFFF"/>
              <w:ind w:firstLine="323"/>
              <w:jc w:val="center"/>
              <w:rPr>
                <w:rFonts w:ascii="Times New Roman" w:eastAsia="Times New Roman" w:hAnsi="Times New Roman" w:cs="Times New Roman"/>
                <w:b/>
                <w:sz w:val="24"/>
                <w:szCs w:val="24"/>
                <w:lang w:eastAsia="uk-UA"/>
              </w:rPr>
            </w:pPr>
            <w:r w:rsidRPr="00F3687F">
              <w:rPr>
                <w:rFonts w:ascii="Times New Roman" w:eastAsia="Times New Roman" w:hAnsi="Times New Roman" w:cs="Times New Roman"/>
                <w:b/>
                <w:sz w:val="24"/>
                <w:szCs w:val="24"/>
                <w:lang w:eastAsia="uk-UA"/>
              </w:rPr>
              <w:lastRenderedPageBreak/>
              <w:t xml:space="preserve">Ліцензійні умови провадження професійної діяльності на ринках капіталу – діяльності з управління майном для фінансування об’єктів будівництва та/або здійснення операцій з нерухомістю, затверджені рішенням Національної комісії з цінних паперів та фондового ринку </w:t>
            </w:r>
          </w:p>
          <w:p w14:paraId="5173FD6A" w14:textId="77777777" w:rsidR="00190888" w:rsidRPr="00F3687F" w:rsidRDefault="00190888" w:rsidP="00CE0E4E">
            <w:pPr>
              <w:shd w:val="clear" w:color="auto" w:fill="FFFFFF"/>
              <w:ind w:firstLine="323"/>
              <w:jc w:val="center"/>
              <w:rPr>
                <w:rFonts w:ascii="Times New Roman" w:eastAsia="Times New Roman" w:hAnsi="Times New Roman" w:cs="Times New Roman"/>
                <w:sz w:val="24"/>
                <w:szCs w:val="24"/>
                <w:lang w:eastAsia="uk-UA"/>
              </w:rPr>
            </w:pPr>
            <w:r w:rsidRPr="00F3687F">
              <w:rPr>
                <w:rFonts w:ascii="Times New Roman" w:eastAsia="Times New Roman" w:hAnsi="Times New Roman" w:cs="Times New Roman"/>
                <w:b/>
                <w:sz w:val="24"/>
                <w:szCs w:val="24"/>
                <w:lang w:eastAsia="uk-UA"/>
              </w:rPr>
              <w:t>від 22 лютого 2022 року № 135, зареєстровані в Міністерстві юстиції України 10 березня 2022 року за № 319/37655</w:t>
            </w:r>
          </w:p>
        </w:tc>
      </w:tr>
      <w:tr w:rsidR="00190888" w:rsidRPr="00F3687F" w14:paraId="7D2AB4B2" w14:textId="77777777" w:rsidTr="00CE0E4E">
        <w:tc>
          <w:tcPr>
            <w:tcW w:w="15735" w:type="dxa"/>
            <w:gridSpan w:val="2"/>
          </w:tcPr>
          <w:p w14:paraId="15328C21" w14:textId="77777777" w:rsidR="00190888" w:rsidRPr="00F3687F" w:rsidRDefault="00190888" w:rsidP="00CE0E4E">
            <w:pPr>
              <w:jc w:val="center"/>
              <w:outlineLvl w:val="2"/>
              <w:rPr>
                <w:rFonts w:ascii="Times New Roman" w:eastAsia="Times New Roman" w:hAnsi="Times New Roman" w:cs="Times New Roman"/>
                <w:b/>
                <w:bCs/>
                <w:color w:val="000000"/>
                <w:sz w:val="24"/>
                <w:szCs w:val="24"/>
                <w:lang w:eastAsia="uk-UA"/>
              </w:rPr>
            </w:pPr>
            <w:r w:rsidRPr="00F3687F">
              <w:rPr>
                <w:rFonts w:ascii="Times New Roman" w:eastAsia="Times New Roman" w:hAnsi="Times New Roman" w:cs="Times New Roman"/>
                <w:b/>
                <w:bCs/>
                <w:color w:val="000000"/>
                <w:sz w:val="24"/>
                <w:szCs w:val="24"/>
                <w:lang w:eastAsia="uk-UA"/>
              </w:rPr>
              <w:t>II.</w:t>
            </w:r>
            <w:r w:rsidRPr="00F3687F">
              <w:rPr>
                <w:rFonts w:ascii="Times New Roman" w:eastAsia="Times New Roman" w:hAnsi="Times New Roman" w:cs="Times New Roman"/>
                <w:b/>
                <w:bCs/>
                <w:color w:val="000000"/>
                <w:sz w:val="24"/>
                <w:szCs w:val="24"/>
                <w:lang w:val="en-US" w:eastAsia="uk-UA"/>
              </w:rPr>
              <w:t> </w:t>
            </w:r>
            <w:r w:rsidRPr="00F3687F">
              <w:rPr>
                <w:rFonts w:ascii="Times New Roman" w:eastAsia="Times New Roman" w:hAnsi="Times New Roman" w:cs="Times New Roman"/>
                <w:b/>
                <w:bCs/>
                <w:color w:val="000000"/>
                <w:sz w:val="24"/>
                <w:szCs w:val="24"/>
                <w:lang w:eastAsia="uk-UA"/>
              </w:rPr>
              <w:t>Вимоги, яким повинен відповідати заявник для отримання ліцензії та ліцензіат під час провадження діяльності з управління майном</w:t>
            </w:r>
          </w:p>
          <w:p w14:paraId="4F369CD0" w14:textId="77777777" w:rsidR="00190888" w:rsidRPr="00F3687F" w:rsidRDefault="00190888" w:rsidP="00CE0E4E">
            <w:pPr>
              <w:ind w:firstLine="323"/>
              <w:jc w:val="center"/>
              <w:outlineLvl w:val="2"/>
              <w:rPr>
                <w:rFonts w:ascii="Times New Roman" w:eastAsia="Times New Roman" w:hAnsi="Times New Roman" w:cs="Times New Roman"/>
                <w:b/>
                <w:bCs/>
                <w:color w:val="000000"/>
                <w:sz w:val="27"/>
                <w:szCs w:val="27"/>
                <w:lang w:eastAsia="uk-UA"/>
              </w:rPr>
            </w:pPr>
            <w:bookmarkStart w:id="15" w:name="91"/>
            <w:bookmarkEnd w:id="15"/>
            <w:r w:rsidRPr="00F3687F">
              <w:rPr>
                <w:rFonts w:ascii="Times New Roman" w:eastAsia="Times New Roman" w:hAnsi="Times New Roman" w:cs="Times New Roman"/>
                <w:b/>
                <w:bCs/>
                <w:color w:val="000000"/>
                <w:sz w:val="24"/>
                <w:szCs w:val="24"/>
                <w:lang w:eastAsia="uk-UA"/>
              </w:rPr>
              <w:t>1.</w:t>
            </w:r>
            <w:r w:rsidRPr="00F3687F">
              <w:rPr>
                <w:rFonts w:ascii="Times New Roman" w:eastAsia="Times New Roman" w:hAnsi="Times New Roman" w:cs="Times New Roman"/>
                <w:b/>
                <w:bCs/>
                <w:color w:val="000000"/>
                <w:sz w:val="24"/>
                <w:szCs w:val="24"/>
                <w:lang w:val="en-US" w:eastAsia="uk-UA"/>
              </w:rPr>
              <w:t> </w:t>
            </w:r>
            <w:r w:rsidRPr="00F3687F">
              <w:rPr>
                <w:rFonts w:ascii="Times New Roman" w:eastAsia="Times New Roman" w:hAnsi="Times New Roman" w:cs="Times New Roman"/>
                <w:b/>
                <w:bCs/>
                <w:color w:val="000000"/>
                <w:sz w:val="24"/>
                <w:szCs w:val="24"/>
                <w:lang w:eastAsia="uk-UA"/>
              </w:rPr>
              <w:t>Загальні вимоги</w:t>
            </w:r>
          </w:p>
        </w:tc>
      </w:tr>
      <w:tr w:rsidR="00190888" w:rsidRPr="00F3687F" w14:paraId="44BF553E" w14:textId="77777777" w:rsidTr="00CE0E4E">
        <w:tc>
          <w:tcPr>
            <w:tcW w:w="8080" w:type="dxa"/>
          </w:tcPr>
          <w:p w14:paraId="6A630866"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6. Фінансова звітність (річна, проміжна) та звіт про управління / консолідована (</w:t>
            </w:r>
            <w:proofErr w:type="spellStart"/>
            <w:r w:rsidRPr="00F3687F">
              <w:rPr>
                <w:rFonts w:ascii="Times New Roman" w:eastAsia="Times New Roman" w:hAnsi="Times New Roman" w:cs="Times New Roman"/>
                <w:color w:val="000000"/>
                <w:sz w:val="24"/>
                <w:szCs w:val="24"/>
                <w:lang w:eastAsia="uk-UA"/>
              </w:rPr>
              <w:t>субконсолідована</w:t>
            </w:r>
            <w:proofErr w:type="spellEnd"/>
            <w:r w:rsidRPr="00F3687F">
              <w:rPr>
                <w:rFonts w:ascii="Times New Roman" w:eastAsia="Times New Roman" w:hAnsi="Times New Roman" w:cs="Times New Roman"/>
                <w:color w:val="000000"/>
                <w:sz w:val="24"/>
                <w:szCs w:val="24"/>
                <w:lang w:eastAsia="uk-UA"/>
              </w:rPr>
              <w:t>) фінансова звітність (річна, проміжна) та консолідований (</w:t>
            </w:r>
            <w:proofErr w:type="spellStart"/>
            <w:r w:rsidRPr="00F3687F">
              <w:rPr>
                <w:rFonts w:ascii="Times New Roman" w:eastAsia="Times New Roman" w:hAnsi="Times New Roman" w:cs="Times New Roman"/>
                <w:color w:val="000000"/>
                <w:sz w:val="24"/>
                <w:szCs w:val="24"/>
                <w:lang w:eastAsia="uk-UA"/>
              </w:rPr>
              <w:t>субконсолідований</w:t>
            </w:r>
            <w:proofErr w:type="spellEnd"/>
            <w:r w:rsidRPr="00F3687F">
              <w:rPr>
                <w:rFonts w:ascii="Times New Roman" w:eastAsia="Times New Roman" w:hAnsi="Times New Roman" w:cs="Times New Roman"/>
                <w:color w:val="000000"/>
                <w:sz w:val="24"/>
                <w:szCs w:val="24"/>
                <w:lang w:eastAsia="uk-UA"/>
              </w:rPr>
              <w:t xml:space="preserve">) звіт про управління (у разі складання </w:t>
            </w:r>
            <w:r w:rsidRPr="00F3687F">
              <w:rPr>
                <w:rFonts w:ascii="Times New Roman" w:eastAsia="Times New Roman" w:hAnsi="Times New Roman" w:cs="Times New Roman"/>
                <w:color w:val="000000"/>
                <w:sz w:val="24"/>
                <w:szCs w:val="24"/>
                <w:lang w:eastAsia="uk-UA"/>
              </w:rPr>
              <w:lastRenderedPageBreak/>
              <w:t>консолідованої (</w:t>
            </w:r>
            <w:proofErr w:type="spellStart"/>
            <w:r w:rsidRPr="00F3687F">
              <w:rPr>
                <w:rFonts w:ascii="Times New Roman" w:eastAsia="Times New Roman" w:hAnsi="Times New Roman" w:cs="Times New Roman"/>
                <w:color w:val="000000"/>
                <w:sz w:val="24"/>
                <w:szCs w:val="24"/>
                <w:lang w:eastAsia="uk-UA"/>
              </w:rPr>
              <w:t>субконсолідованої</w:t>
            </w:r>
            <w:proofErr w:type="spellEnd"/>
            <w:r w:rsidRPr="00F3687F">
              <w:rPr>
                <w:rFonts w:ascii="Times New Roman" w:eastAsia="Times New Roman" w:hAnsi="Times New Roman" w:cs="Times New Roman"/>
                <w:color w:val="000000"/>
                <w:sz w:val="24"/>
                <w:szCs w:val="24"/>
                <w:lang w:eastAsia="uk-UA"/>
              </w:rPr>
              <w:t>) фінансової звітності) складаються відповідно до Закону України «Про бухгалтерський облік та фінансову звітність в Україні» на основі таксономії фінансової звітності за міжнародними стандартами в єдиному електронному форматі XBRL та подаються до центру збору фінансової звітності, у порядку, встановленому Кабінетом Міністрів України (для банків – Національним банком України), з урахуванням вимог нормативно-правових актів НКЦПФР.</w:t>
            </w:r>
          </w:p>
          <w:p w14:paraId="744614EE"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w:t>
            </w:r>
          </w:p>
        </w:tc>
        <w:tc>
          <w:tcPr>
            <w:tcW w:w="7655" w:type="dxa"/>
          </w:tcPr>
          <w:p w14:paraId="3F9DF389"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lastRenderedPageBreak/>
              <w:t>6. Фінансова звітність (річна, проміжна) та звіт про управління / консолідована (</w:t>
            </w:r>
            <w:proofErr w:type="spellStart"/>
            <w:r w:rsidRPr="00F3687F">
              <w:rPr>
                <w:rFonts w:ascii="Times New Roman" w:eastAsia="Times New Roman" w:hAnsi="Times New Roman" w:cs="Times New Roman"/>
                <w:color w:val="000000"/>
                <w:sz w:val="24"/>
                <w:szCs w:val="24"/>
                <w:lang w:eastAsia="uk-UA"/>
              </w:rPr>
              <w:t>субконсолідована</w:t>
            </w:r>
            <w:proofErr w:type="spellEnd"/>
            <w:r w:rsidRPr="00F3687F">
              <w:rPr>
                <w:rFonts w:ascii="Times New Roman" w:eastAsia="Times New Roman" w:hAnsi="Times New Roman" w:cs="Times New Roman"/>
                <w:color w:val="000000"/>
                <w:sz w:val="24"/>
                <w:szCs w:val="24"/>
                <w:lang w:eastAsia="uk-UA"/>
              </w:rPr>
              <w:t>) фінансова звітність (річна, проміжна) та консолідований (</w:t>
            </w:r>
            <w:proofErr w:type="spellStart"/>
            <w:r w:rsidRPr="00F3687F">
              <w:rPr>
                <w:rFonts w:ascii="Times New Roman" w:eastAsia="Times New Roman" w:hAnsi="Times New Roman" w:cs="Times New Roman"/>
                <w:color w:val="000000"/>
                <w:sz w:val="24"/>
                <w:szCs w:val="24"/>
                <w:lang w:eastAsia="uk-UA"/>
              </w:rPr>
              <w:t>субконсолідований</w:t>
            </w:r>
            <w:proofErr w:type="spellEnd"/>
            <w:r w:rsidRPr="00F3687F">
              <w:rPr>
                <w:rFonts w:ascii="Times New Roman" w:eastAsia="Times New Roman" w:hAnsi="Times New Roman" w:cs="Times New Roman"/>
                <w:color w:val="000000"/>
                <w:sz w:val="24"/>
                <w:szCs w:val="24"/>
                <w:lang w:eastAsia="uk-UA"/>
              </w:rPr>
              <w:t xml:space="preserve">) звіт про управління (у разі </w:t>
            </w:r>
            <w:r w:rsidRPr="00F3687F">
              <w:rPr>
                <w:rFonts w:ascii="Times New Roman" w:eastAsia="Times New Roman" w:hAnsi="Times New Roman" w:cs="Times New Roman"/>
                <w:color w:val="000000"/>
                <w:sz w:val="24"/>
                <w:szCs w:val="24"/>
                <w:lang w:eastAsia="uk-UA"/>
              </w:rPr>
              <w:lastRenderedPageBreak/>
              <w:t>складання консолідованої (</w:t>
            </w:r>
            <w:proofErr w:type="spellStart"/>
            <w:r w:rsidRPr="00F3687F">
              <w:rPr>
                <w:rFonts w:ascii="Times New Roman" w:eastAsia="Times New Roman" w:hAnsi="Times New Roman" w:cs="Times New Roman"/>
                <w:color w:val="000000"/>
                <w:sz w:val="24"/>
                <w:szCs w:val="24"/>
                <w:lang w:eastAsia="uk-UA"/>
              </w:rPr>
              <w:t>субконсолідованої</w:t>
            </w:r>
            <w:proofErr w:type="spellEnd"/>
            <w:r w:rsidRPr="00F3687F">
              <w:rPr>
                <w:rFonts w:ascii="Times New Roman" w:eastAsia="Times New Roman" w:hAnsi="Times New Roman" w:cs="Times New Roman"/>
                <w:color w:val="000000"/>
                <w:sz w:val="24"/>
                <w:szCs w:val="24"/>
                <w:lang w:eastAsia="uk-UA"/>
              </w:rPr>
              <w:t xml:space="preserve">) фінансової звітності) складаються </w:t>
            </w:r>
            <w:r w:rsidRPr="00F3687F">
              <w:rPr>
                <w:rFonts w:ascii="Times New Roman" w:eastAsia="Times New Roman" w:hAnsi="Times New Roman" w:cs="Times New Roman"/>
                <w:b/>
                <w:color w:val="000000"/>
                <w:sz w:val="24"/>
                <w:szCs w:val="24"/>
                <w:lang w:eastAsia="uk-UA"/>
              </w:rPr>
              <w:t>заявником</w:t>
            </w:r>
            <w:r w:rsidRPr="00F3687F">
              <w:rPr>
                <w:rFonts w:ascii="Times New Roman" w:eastAsia="Times New Roman" w:hAnsi="Times New Roman" w:cs="Times New Roman"/>
                <w:color w:val="000000"/>
                <w:sz w:val="24"/>
                <w:szCs w:val="24"/>
                <w:lang w:eastAsia="uk-UA"/>
              </w:rPr>
              <w:t xml:space="preserve"> </w:t>
            </w:r>
            <w:r w:rsidRPr="00F3687F">
              <w:rPr>
                <w:rFonts w:ascii="Times New Roman" w:eastAsia="Times New Roman" w:hAnsi="Times New Roman" w:cs="Times New Roman"/>
                <w:b/>
                <w:sz w:val="24"/>
                <w:szCs w:val="24"/>
                <w:lang w:eastAsia="uk-UA"/>
              </w:rPr>
              <w:t>/ ліцензіатом</w:t>
            </w:r>
            <w:r w:rsidRPr="00F3687F">
              <w:rPr>
                <w:rFonts w:ascii="Times New Roman" w:eastAsia="Times New Roman" w:hAnsi="Times New Roman" w:cs="Times New Roman"/>
                <w:color w:val="000000"/>
                <w:sz w:val="24"/>
                <w:szCs w:val="24"/>
                <w:lang w:eastAsia="uk-UA"/>
              </w:rPr>
              <w:t xml:space="preserve"> відповідно до Закону України «Про бухгалтерський облік та фінансову звітність в Україні» на основі таксономії фінансової звітності за міжнародними стандартами в єдиному електронному форматі XBRL та подаються до центру збору фінансової звітності, у порядку, встановленому Кабінетом Міністрів України (для банків – Національним банком України), з урахуванням вимог нормативно-правових актів НКЦПФР.</w:t>
            </w:r>
          </w:p>
          <w:p w14:paraId="29949906"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w:t>
            </w:r>
          </w:p>
        </w:tc>
      </w:tr>
      <w:tr w:rsidR="00190888" w:rsidRPr="00F3687F" w14:paraId="64613C78" w14:textId="77777777" w:rsidTr="00CE0E4E">
        <w:tc>
          <w:tcPr>
            <w:tcW w:w="15735" w:type="dxa"/>
            <w:gridSpan w:val="2"/>
          </w:tcPr>
          <w:p w14:paraId="7B361219" w14:textId="77777777" w:rsidR="00190888" w:rsidRPr="00F3687F" w:rsidRDefault="00190888" w:rsidP="00CE0E4E">
            <w:pPr>
              <w:shd w:val="clear" w:color="auto" w:fill="FFFFFF"/>
              <w:ind w:firstLine="323"/>
              <w:jc w:val="center"/>
              <w:rPr>
                <w:rFonts w:ascii="Times New Roman" w:eastAsia="Times New Roman" w:hAnsi="Times New Roman" w:cs="Times New Roman"/>
                <w:b/>
                <w:sz w:val="24"/>
                <w:szCs w:val="24"/>
                <w:lang w:eastAsia="uk-UA"/>
              </w:rPr>
            </w:pPr>
            <w:r w:rsidRPr="00F3687F">
              <w:rPr>
                <w:rFonts w:ascii="Times New Roman" w:eastAsia="Times New Roman" w:hAnsi="Times New Roman" w:cs="Times New Roman"/>
                <w:b/>
                <w:bCs/>
                <w:color w:val="000000"/>
                <w:sz w:val="24"/>
                <w:szCs w:val="24"/>
                <w:lang w:eastAsia="uk-UA"/>
              </w:rPr>
              <w:lastRenderedPageBreak/>
              <w:t>III. Перелік документів, які подаються заявником для отримання ліцензії</w:t>
            </w:r>
          </w:p>
        </w:tc>
      </w:tr>
      <w:tr w:rsidR="00190888" w:rsidRPr="00F3687F" w14:paraId="7F22638F" w14:textId="77777777" w:rsidTr="00CE0E4E">
        <w:tc>
          <w:tcPr>
            <w:tcW w:w="8080" w:type="dxa"/>
          </w:tcPr>
          <w:p w14:paraId="0159BD4F" w14:textId="77777777" w:rsidR="00190888" w:rsidRPr="00F3687F" w:rsidRDefault="00190888" w:rsidP="00CE0E4E">
            <w:pPr>
              <w:ind w:firstLine="323"/>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1. Заявник для отримання ліцензії подає до НКЦПФР такі документи та інформацію, що подаються в довільній формі, якщо інше не вказано в цьому розділі:</w:t>
            </w:r>
          </w:p>
          <w:p w14:paraId="6AC040E2" w14:textId="77777777" w:rsidR="00190888" w:rsidRPr="00F3687F" w:rsidRDefault="00190888" w:rsidP="00CE0E4E">
            <w:pPr>
              <w:ind w:firstLine="323"/>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w:t>
            </w:r>
          </w:p>
          <w:p w14:paraId="6C861F5A"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 xml:space="preserve">15) інформацію щодо фінансового стану заявника </w:t>
            </w:r>
            <w:r w:rsidRPr="00F3687F">
              <w:rPr>
                <w:rFonts w:ascii="Times New Roman" w:eastAsia="Times New Roman" w:hAnsi="Times New Roman" w:cs="Times New Roman"/>
                <w:strike/>
                <w:color w:val="000000"/>
                <w:sz w:val="24"/>
                <w:szCs w:val="24"/>
                <w:lang w:eastAsia="uk-UA"/>
              </w:rPr>
              <w:t xml:space="preserve">та юридичної </w:t>
            </w:r>
            <w:r w:rsidRPr="00F3687F">
              <w:rPr>
                <w:rFonts w:ascii="Times New Roman" w:eastAsia="Times New Roman" w:hAnsi="Times New Roman" w:cs="Times New Roman"/>
                <w:strike/>
                <w:color w:val="000000"/>
                <w:sz w:val="24"/>
                <w:szCs w:val="24"/>
                <w:lang w:eastAsia="uk-UA"/>
              </w:rPr>
              <w:br/>
              <w:t>особи - власника прямої істотної участі у заявнику</w:t>
            </w:r>
            <w:r w:rsidRPr="00F3687F">
              <w:rPr>
                <w:rFonts w:ascii="Times New Roman" w:eastAsia="Times New Roman" w:hAnsi="Times New Roman" w:cs="Times New Roman"/>
                <w:color w:val="000000"/>
                <w:sz w:val="24"/>
                <w:szCs w:val="24"/>
                <w:lang w:eastAsia="uk-UA"/>
              </w:rPr>
              <w:t>:</w:t>
            </w:r>
          </w:p>
          <w:p w14:paraId="706DB1A9"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bookmarkStart w:id="16" w:name="1661"/>
            <w:bookmarkEnd w:id="16"/>
            <w:r w:rsidRPr="00F3687F">
              <w:rPr>
                <w:rFonts w:ascii="Times New Roman" w:eastAsia="Times New Roman" w:hAnsi="Times New Roman" w:cs="Times New Roman"/>
                <w:color w:val="000000"/>
                <w:sz w:val="24"/>
                <w:szCs w:val="24"/>
                <w:lang w:eastAsia="uk-UA"/>
              </w:rPr>
              <w:t>фінансову звітність / консолідовану (</w:t>
            </w:r>
            <w:proofErr w:type="spellStart"/>
            <w:r w:rsidRPr="00F3687F">
              <w:rPr>
                <w:rFonts w:ascii="Times New Roman" w:eastAsia="Times New Roman" w:hAnsi="Times New Roman" w:cs="Times New Roman"/>
                <w:color w:val="000000"/>
                <w:sz w:val="24"/>
                <w:szCs w:val="24"/>
                <w:lang w:eastAsia="uk-UA"/>
              </w:rPr>
              <w:t>субконсолідовану</w:t>
            </w:r>
            <w:proofErr w:type="spellEnd"/>
            <w:r w:rsidRPr="00F3687F">
              <w:rPr>
                <w:rFonts w:ascii="Times New Roman" w:eastAsia="Times New Roman" w:hAnsi="Times New Roman" w:cs="Times New Roman"/>
                <w:color w:val="000000"/>
                <w:sz w:val="24"/>
                <w:szCs w:val="24"/>
                <w:lang w:eastAsia="uk-UA"/>
              </w:rPr>
              <w:t>) фінансову звітність (у разі її складення) за 3 останні фінансові роки, складену на основі таксономії фінансової звітності за міжнародними стандартами, шляхом її подання до центру збору фінансової звітності, та документи, які підтверджують джерела походження коштів початкового капіталу.</w:t>
            </w:r>
          </w:p>
          <w:p w14:paraId="3B4584E0" w14:textId="77777777" w:rsidR="00190888" w:rsidRPr="00F3687F" w:rsidRDefault="00190888" w:rsidP="00CE0E4E">
            <w:pPr>
              <w:ind w:firstLine="322"/>
              <w:jc w:val="both"/>
              <w:rPr>
                <w:rFonts w:ascii="Times New Roman" w:eastAsia="Times New Roman" w:hAnsi="Times New Roman" w:cs="Times New Roman"/>
                <w:color w:val="000000"/>
                <w:sz w:val="24"/>
                <w:szCs w:val="24"/>
                <w:lang w:eastAsia="uk-UA"/>
              </w:rPr>
            </w:pPr>
            <w:bookmarkStart w:id="17" w:name="1677"/>
            <w:bookmarkEnd w:id="17"/>
            <w:r w:rsidRPr="00F3687F">
              <w:rPr>
                <w:rFonts w:ascii="Times New Roman" w:eastAsia="Times New Roman" w:hAnsi="Times New Roman" w:cs="Times New Roman"/>
                <w:color w:val="000000"/>
                <w:sz w:val="24"/>
                <w:szCs w:val="24"/>
                <w:lang w:eastAsia="uk-UA"/>
              </w:rPr>
              <w:t>…</w:t>
            </w:r>
          </w:p>
        </w:tc>
        <w:tc>
          <w:tcPr>
            <w:tcW w:w="7655" w:type="dxa"/>
          </w:tcPr>
          <w:p w14:paraId="75074F2D" w14:textId="77777777" w:rsidR="00190888" w:rsidRPr="00F3687F" w:rsidRDefault="00190888" w:rsidP="00CE0E4E">
            <w:pPr>
              <w:ind w:firstLine="323"/>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1. Заявник для отримання ліцензії подає до НКЦПФР такі документи та інформацію, що подаються в довільній формі, якщо інше не вказано в цьому розділі:</w:t>
            </w:r>
          </w:p>
          <w:p w14:paraId="34756E54" w14:textId="77777777" w:rsidR="00190888" w:rsidRPr="00F3687F" w:rsidRDefault="00190888" w:rsidP="00CE0E4E">
            <w:pPr>
              <w:ind w:firstLine="323"/>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w:t>
            </w:r>
          </w:p>
          <w:p w14:paraId="18166575"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15) інформацію щодо фінансового стану заявника:</w:t>
            </w:r>
          </w:p>
          <w:p w14:paraId="2E3F0449"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p>
          <w:p w14:paraId="429422A3"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фінансову звітність / консолідовану (</w:t>
            </w:r>
            <w:proofErr w:type="spellStart"/>
            <w:r w:rsidRPr="00F3687F">
              <w:rPr>
                <w:rFonts w:ascii="Times New Roman" w:eastAsia="Times New Roman" w:hAnsi="Times New Roman" w:cs="Times New Roman"/>
                <w:color w:val="000000"/>
                <w:sz w:val="24"/>
                <w:szCs w:val="24"/>
                <w:lang w:eastAsia="uk-UA"/>
              </w:rPr>
              <w:t>субконсолідовану</w:t>
            </w:r>
            <w:proofErr w:type="spellEnd"/>
            <w:r w:rsidRPr="00F3687F">
              <w:rPr>
                <w:rFonts w:ascii="Times New Roman" w:eastAsia="Times New Roman" w:hAnsi="Times New Roman" w:cs="Times New Roman"/>
                <w:color w:val="000000"/>
                <w:sz w:val="24"/>
                <w:szCs w:val="24"/>
                <w:lang w:eastAsia="uk-UA"/>
              </w:rPr>
              <w:t>) фінансову звітність (у разі її складення) за 3 останні фінансові роки, складену на основі таксономії фінансової звітності за міжнародними стандартами, шляхом її подання до центру збору фінансової звітності, та документи, які підтверджують джерела походження коштів початкового капіталу.</w:t>
            </w:r>
          </w:p>
          <w:p w14:paraId="480190F2" w14:textId="77777777" w:rsidR="00190888" w:rsidRPr="00F3687F" w:rsidRDefault="00190888" w:rsidP="00CE0E4E">
            <w:pPr>
              <w:shd w:val="clear" w:color="auto" w:fill="FFFFFF"/>
              <w:ind w:firstLine="323"/>
              <w:jc w:val="both"/>
              <w:rPr>
                <w:rFonts w:ascii="Times New Roman" w:eastAsia="Times New Roman" w:hAnsi="Times New Roman" w:cs="Times New Roman"/>
                <w:sz w:val="24"/>
                <w:szCs w:val="24"/>
                <w:lang w:eastAsia="uk-UA"/>
              </w:rPr>
            </w:pPr>
            <w:r w:rsidRPr="00F3687F">
              <w:rPr>
                <w:rFonts w:ascii="Times New Roman" w:eastAsia="Times New Roman" w:hAnsi="Times New Roman" w:cs="Times New Roman"/>
                <w:sz w:val="24"/>
                <w:szCs w:val="24"/>
                <w:lang w:eastAsia="uk-UA"/>
              </w:rPr>
              <w:t>…</w:t>
            </w:r>
          </w:p>
        </w:tc>
      </w:tr>
      <w:tr w:rsidR="00190888" w:rsidRPr="00F3687F" w14:paraId="3EDB0D88" w14:textId="77777777" w:rsidTr="00CE0E4E">
        <w:tc>
          <w:tcPr>
            <w:tcW w:w="8080" w:type="dxa"/>
          </w:tcPr>
          <w:p w14:paraId="6552685F" w14:textId="77777777" w:rsidR="00190888" w:rsidRPr="00F3687F" w:rsidRDefault="00190888" w:rsidP="00CE0E4E">
            <w:pPr>
              <w:ind w:firstLine="323"/>
              <w:jc w:val="both"/>
              <w:rPr>
                <w:rFonts w:ascii="Times New Roman" w:eastAsia="Times New Roman" w:hAnsi="Times New Roman" w:cs="Times New Roman"/>
                <w:strike/>
                <w:color w:val="000000"/>
                <w:sz w:val="24"/>
                <w:szCs w:val="24"/>
                <w:lang w:eastAsia="uk-UA"/>
              </w:rPr>
            </w:pPr>
            <w:r w:rsidRPr="00F3687F">
              <w:rPr>
                <w:rFonts w:ascii="Times New Roman" w:eastAsia="Times New Roman" w:hAnsi="Times New Roman" w:cs="Times New Roman"/>
                <w:strike/>
                <w:color w:val="000000"/>
                <w:sz w:val="24"/>
                <w:szCs w:val="24"/>
                <w:lang w:eastAsia="uk-UA"/>
              </w:rPr>
              <w:t>16) документи, що дають змогу зробити висновок про фінансовий стан фізичної особи - власника прямої істотної участі у заявнику, включаючи інформацію про джерела походження коштів, активів та зобов’язань, а також інформацію про відносини застави, іпотеки, гарантії, стороною яких є особа (якщо вони не подавались як документи щодо джерел походження коштів початкового капіталу заявника);</w:t>
            </w:r>
          </w:p>
          <w:p w14:paraId="257AF548" w14:textId="77777777" w:rsidR="00190888" w:rsidRPr="00F3687F" w:rsidRDefault="00190888" w:rsidP="00D82574">
            <w:pPr>
              <w:ind w:firstLine="323"/>
              <w:jc w:val="both"/>
              <w:rPr>
                <w:rFonts w:ascii="Times New Roman" w:eastAsia="Times New Roman" w:hAnsi="Times New Roman" w:cs="Times New Roman"/>
                <w:color w:val="000000"/>
                <w:sz w:val="24"/>
                <w:szCs w:val="24"/>
                <w:lang w:eastAsia="uk-UA"/>
              </w:rPr>
            </w:pPr>
            <w:bookmarkStart w:id="18" w:name="1695"/>
            <w:bookmarkEnd w:id="18"/>
            <w:r w:rsidRPr="00F3687F">
              <w:rPr>
                <w:rFonts w:ascii="Times New Roman" w:eastAsia="Times New Roman" w:hAnsi="Times New Roman" w:cs="Times New Roman"/>
                <w:color w:val="000000"/>
                <w:sz w:val="24"/>
                <w:szCs w:val="24"/>
                <w:lang w:eastAsia="uk-UA"/>
              </w:rPr>
              <w:t>…</w:t>
            </w:r>
          </w:p>
          <w:p w14:paraId="79208CCA" w14:textId="77777777" w:rsidR="00D82574" w:rsidRPr="00F3687F" w:rsidRDefault="00D82574" w:rsidP="00D82574">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20) платіжний документ, що підтверджує внесення плати за видачу ліцензії.</w:t>
            </w:r>
          </w:p>
          <w:p w14:paraId="70C62614" w14:textId="77777777" w:rsidR="00D82574" w:rsidRPr="00F3687F" w:rsidRDefault="00D82574" w:rsidP="00D82574">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w:t>
            </w:r>
          </w:p>
          <w:p w14:paraId="7CAFC17A" w14:textId="77777777" w:rsidR="00122A72" w:rsidRPr="00F3687F" w:rsidRDefault="00122A72" w:rsidP="00D82574">
            <w:pPr>
              <w:ind w:firstLine="323"/>
              <w:jc w:val="both"/>
              <w:rPr>
                <w:rFonts w:ascii="Times New Roman" w:eastAsia="Times New Roman" w:hAnsi="Times New Roman" w:cs="Times New Roman"/>
                <w:b/>
                <w:color w:val="000000"/>
                <w:sz w:val="24"/>
                <w:szCs w:val="24"/>
                <w:lang w:eastAsia="uk-UA"/>
              </w:rPr>
            </w:pPr>
            <w:r w:rsidRPr="00F3687F">
              <w:rPr>
                <w:rFonts w:ascii="Times New Roman" w:eastAsia="Times New Roman" w:hAnsi="Times New Roman" w:cs="Times New Roman"/>
                <w:b/>
                <w:color w:val="000000"/>
                <w:sz w:val="24"/>
                <w:szCs w:val="24"/>
                <w:lang w:eastAsia="uk-UA"/>
              </w:rPr>
              <w:t>Абзац відсутній.</w:t>
            </w:r>
          </w:p>
        </w:tc>
        <w:tc>
          <w:tcPr>
            <w:tcW w:w="7655" w:type="dxa"/>
          </w:tcPr>
          <w:p w14:paraId="7D9E5B07" w14:textId="77777777" w:rsidR="00190888" w:rsidRPr="00F763DD" w:rsidRDefault="00190888" w:rsidP="00CE0E4E">
            <w:pPr>
              <w:ind w:firstLine="323"/>
              <w:jc w:val="both"/>
              <w:rPr>
                <w:rFonts w:ascii="Times New Roman" w:eastAsia="Times New Roman" w:hAnsi="Times New Roman" w:cs="Times New Roman"/>
                <w:b/>
                <w:color w:val="000000"/>
                <w:sz w:val="24"/>
                <w:szCs w:val="24"/>
                <w:lang w:val="ru-RU" w:eastAsia="uk-UA"/>
              </w:rPr>
            </w:pPr>
            <w:r w:rsidRPr="00F3687F">
              <w:rPr>
                <w:rFonts w:ascii="Times New Roman" w:eastAsia="Times New Roman" w:hAnsi="Times New Roman" w:cs="Times New Roman"/>
                <w:b/>
                <w:color w:val="000000"/>
                <w:sz w:val="24"/>
                <w:szCs w:val="24"/>
                <w:lang w:eastAsia="uk-UA"/>
              </w:rPr>
              <w:t>16) документи, що підтверджують здатність власника істотної участі у заявнику виконати обов’язок, передбачений частиною дев’ятнадцятою статті 74 Закону України «Про ринки капіталу та організовані товарні ринки». Такі документи не подаються щодо власників істотної участі, якими є держава, Національний банк України, територіальна громада. Перелік таких документів визначається заявником самостійно</w:t>
            </w:r>
            <w:r w:rsidR="001E0132" w:rsidRPr="00F763DD">
              <w:rPr>
                <w:rFonts w:ascii="Times New Roman" w:eastAsia="Times New Roman" w:hAnsi="Times New Roman" w:cs="Times New Roman"/>
                <w:b/>
                <w:color w:val="000000"/>
                <w:sz w:val="24"/>
                <w:szCs w:val="24"/>
                <w:lang w:val="ru-RU" w:eastAsia="uk-UA"/>
              </w:rPr>
              <w:t>;</w:t>
            </w:r>
          </w:p>
          <w:p w14:paraId="3F172988" w14:textId="77777777" w:rsidR="00190888" w:rsidRPr="00F763DD" w:rsidRDefault="00190888" w:rsidP="00D82574">
            <w:pPr>
              <w:ind w:firstLine="323"/>
              <w:jc w:val="both"/>
              <w:rPr>
                <w:rFonts w:ascii="Times New Roman" w:eastAsia="Times New Roman" w:hAnsi="Times New Roman" w:cs="Times New Roman"/>
                <w:color w:val="000000"/>
                <w:sz w:val="24"/>
                <w:szCs w:val="24"/>
                <w:lang w:val="ru-RU" w:eastAsia="uk-UA"/>
              </w:rPr>
            </w:pPr>
            <w:r w:rsidRPr="00F763DD">
              <w:rPr>
                <w:rFonts w:ascii="Times New Roman" w:eastAsia="Times New Roman" w:hAnsi="Times New Roman" w:cs="Times New Roman"/>
                <w:color w:val="000000"/>
                <w:sz w:val="24"/>
                <w:szCs w:val="24"/>
                <w:lang w:val="ru-RU" w:eastAsia="uk-UA"/>
              </w:rPr>
              <w:t>…</w:t>
            </w:r>
          </w:p>
          <w:p w14:paraId="76A12856" w14:textId="77777777" w:rsidR="00D82574" w:rsidRPr="00F763DD" w:rsidRDefault="00D82574" w:rsidP="00D82574">
            <w:pPr>
              <w:ind w:firstLine="323"/>
              <w:jc w:val="both"/>
              <w:rPr>
                <w:rFonts w:ascii="Times New Roman" w:eastAsia="Times New Roman" w:hAnsi="Times New Roman" w:cs="Times New Roman"/>
                <w:color w:val="000000"/>
                <w:sz w:val="24"/>
                <w:szCs w:val="24"/>
                <w:lang w:val="ru-RU" w:eastAsia="uk-UA"/>
              </w:rPr>
            </w:pPr>
            <w:r w:rsidRPr="00F763DD">
              <w:rPr>
                <w:rFonts w:ascii="Times New Roman" w:eastAsia="Times New Roman" w:hAnsi="Times New Roman" w:cs="Times New Roman"/>
                <w:color w:val="000000"/>
                <w:sz w:val="24"/>
                <w:szCs w:val="24"/>
                <w:lang w:val="ru-RU" w:eastAsia="uk-UA"/>
              </w:rPr>
              <w:t xml:space="preserve">20) </w:t>
            </w:r>
            <w:proofErr w:type="spellStart"/>
            <w:r w:rsidRPr="00F763DD">
              <w:rPr>
                <w:rFonts w:ascii="Times New Roman" w:eastAsia="Times New Roman" w:hAnsi="Times New Roman" w:cs="Times New Roman"/>
                <w:color w:val="000000"/>
                <w:sz w:val="24"/>
                <w:szCs w:val="24"/>
                <w:lang w:val="ru-RU" w:eastAsia="uk-UA"/>
              </w:rPr>
              <w:t>платіжний</w:t>
            </w:r>
            <w:proofErr w:type="spellEnd"/>
            <w:r w:rsidRPr="00F763DD">
              <w:rPr>
                <w:rFonts w:ascii="Times New Roman" w:eastAsia="Times New Roman" w:hAnsi="Times New Roman" w:cs="Times New Roman"/>
                <w:color w:val="000000"/>
                <w:sz w:val="24"/>
                <w:szCs w:val="24"/>
                <w:lang w:val="ru-RU" w:eastAsia="uk-UA"/>
              </w:rPr>
              <w:t xml:space="preserve"> документ, </w:t>
            </w:r>
            <w:proofErr w:type="spellStart"/>
            <w:r w:rsidRPr="00F763DD">
              <w:rPr>
                <w:rFonts w:ascii="Times New Roman" w:eastAsia="Times New Roman" w:hAnsi="Times New Roman" w:cs="Times New Roman"/>
                <w:color w:val="000000"/>
                <w:sz w:val="24"/>
                <w:szCs w:val="24"/>
                <w:lang w:val="ru-RU" w:eastAsia="uk-UA"/>
              </w:rPr>
              <w:t>що</w:t>
            </w:r>
            <w:proofErr w:type="spellEnd"/>
            <w:r w:rsidRPr="00F763DD">
              <w:rPr>
                <w:rFonts w:ascii="Times New Roman" w:eastAsia="Times New Roman" w:hAnsi="Times New Roman" w:cs="Times New Roman"/>
                <w:color w:val="000000"/>
                <w:sz w:val="24"/>
                <w:szCs w:val="24"/>
                <w:lang w:val="ru-RU" w:eastAsia="uk-UA"/>
              </w:rPr>
              <w:t xml:space="preserve"> </w:t>
            </w:r>
            <w:proofErr w:type="spellStart"/>
            <w:r w:rsidRPr="00F763DD">
              <w:rPr>
                <w:rFonts w:ascii="Times New Roman" w:eastAsia="Times New Roman" w:hAnsi="Times New Roman" w:cs="Times New Roman"/>
                <w:color w:val="000000"/>
                <w:sz w:val="24"/>
                <w:szCs w:val="24"/>
                <w:lang w:val="ru-RU" w:eastAsia="uk-UA"/>
              </w:rPr>
              <w:t>підтверджує</w:t>
            </w:r>
            <w:proofErr w:type="spellEnd"/>
            <w:r w:rsidRPr="00F763DD">
              <w:rPr>
                <w:rFonts w:ascii="Times New Roman" w:eastAsia="Times New Roman" w:hAnsi="Times New Roman" w:cs="Times New Roman"/>
                <w:color w:val="000000"/>
                <w:sz w:val="24"/>
                <w:szCs w:val="24"/>
                <w:lang w:val="ru-RU" w:eastAsia="uk-UA"/>
              </w:rPr>
              <w:t xml:space="preserve"> </w:t>
            </w:r>
            <w:proofErr w:type="spellStart"/>
            <w:r w:rsidRPr="00F763DD">
              <w:rPr>
                <w:rFonts w:ascii="Times New Roman" w:eastAsia="Times New Roman" w:hAnsi="Times New Roman" w:cs="Times New Roman"/>
                <w:color w:val="000000"/>
                <w:sz w:val="24"/>
                <w:szCs w:val="24"/>
                <w:lang w:val="ru-RU" w:eastAsia="uk-UA"/>
              </w:rPr>
              <w:t>внесення</w:t>
            </w:r>
            <w:proofErr w:type="spellEnd"/>
            <w:r w:rsidRPr="00F763DD">
              <w:rPr>
                <w:rFonts w:ascii="Times New Roman" w:eastAsia="Times New Roman" w:hAnsi="Times New Roman" w:cs="Times New Roman"/>
                <w:color w:val="000000"/>
                <w:sz w:val="24"/>
                <w:szCs w:val="24"/>
                <w:lang w:val="ru-RU" w:eastAsia="uk-UA"/>
              </w:rPr>
              <w:t xml:space="preserve"> плати за </w:t>
            </w:r>
            <w:proofErr w:type="spellStart"/>
            <w:r w:rsidRPr="00F763DD">
              <w:rPr>
                <w:rFonts w:ascii="Times New Roman" w:eastAsia="Times New Roman" w:hAnsi="Times New Roman" w:cs="Times New Roman"/>
                <w:color w:val="000000"/>
                <w:sz w:val="24"/>
                <w:szCs w:val="24"/>
                <w:lang w:val="ru-RU" w:eastAsia="uk-UA"/>
              </w:rPr>
              <w:t>видачу</w:t>
            </w:r>
            <w:proofErr w:type="spellEnd"/>
            <w:r w:rsidRPr="00F763DD">
              <w:rPr>
                <w:rFonts w:ascii="Times New Roman" w:eastAsia="Times New Roman" w:hAnsi="Times New Roman" w:cs="Times New Roman"/>
                <w:color w:val="000000"/>
                <w:sz w:val="24"/>
                <w:szCs w:val="24"/>
                <w:lang w:val="ru-RU" w:eastAsia="uk-UA"/>
              </w:rPr>
              <w:t xml:space="preserve"> </w:t>
            </w:r>
            <w:proofErr w:type="spellStart"/>
            <w:r w:rsidRPr="00F763DD">
              <w:rPr>
                <w:rFonts w:ascii="Times New Roman" w:eastAsia="Times New Roman" w:hAnsi="Times New Roman" w:cs="Times New Roman"/>
                <w:color w:val="000000"/>
                <w:sz w:val="24"/>
                <w:szCs w:val="24"/>
                <w:lang w:val="ru-RU" w:eastAsia="uk-UA"/>
              </w:rPr>
              <w:t>ліцензії</w:t>
            </w:r>
            <w:proofErr w:type="spellEnd"/>
            <w:r w:rsidRPr="00F763DD">
              <w:rPr>
                <w:rFonts w:ascii="Times New Roman" w:eastAsia="Times New Roman" w:hAnsi="Times New Roman" w:cs="Times New Roman"/>
                <w:color w:val="000000"/>
                <w:sz w:val="24"/>
                <w:szCs w:val="24"/>
                <w:lang w:val="ru-RU" w:eastAsia="uk-UA"/>
              </w:rPr>
              <w:t>.</w:t>
            </w:r>
          </w:p>
          <w:p w14:paraId="1F955498"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b/>
                <w:color w:val="000000"/>
                <w:sz w:val="24"/>
                <w:szCs w:val="24"/>
                <w:lang w:eastAsia="uk-UA"/>
              </w:rPr>
              <w:t>Документи та інформація щодо власників прямої істотн</w:t>
            </w:r>
            <w:r w:rsidR="00E4537C" w:rsidRPr="00F3687F">
              <w:rPr>
                <w:rFonts w:ascii="Times New Roman" w:eastAsia="Times New Roman" w:hAnsi="Times New Roman" w:cs="Times New Roman"/>
                <w:b/>
                <w:color w:val="000000"/>
                <w:sz w:val="24"/>
                <w:szCs w:val="24"/>
                <w:lang w:eastAsia="uk-UA"/>
              </w:rPr>
              <w:t xml:space="preserve">ої участі в заявнику, визначена </w:t>
            </w:r>
            <w:hyperlink r:id="rId10" w:anchor="n802" w:history="1">
              <w:r w:rsidRPr="00F3687F">
                <w:rPr>
                  <w:rFonts w:ascii="Times New Roman" w:eastAsia="Times New Roman" w:hAnsi="Times New Roman" w:cs="Times New Roman"/>
                  <w:b/>
                  <w:color w:val="000000"/>
                  <w:sz w:val="24"/>
                  <w:szCs w:val="24"/>
                  <w:lang w:eastAsia="uk-UA"/>
                </w:rPr>
                <w:t>підпунктами 3</w:t>
              </w:r>
            </w:hyperlink>
            <w:r w:rsidR="00E4537C" w:rsidRPr="00F3687F">
              <w:rPr>
                <w:rFonts w:ascii="Times New Roman" w:eastAsia="Times New Roman" w:hAnsi="Times New Roman" w:cs="Times New Roman"/>
                <w:b/>
                <w:color w:val="000000"/>
                <w:sz w:val="24"/>
                <w:szCs w:val="24"/>
                <w:lang w:eastAsia="uk-UA"/>
              </w:rPr>
              <w:t xml:space="preserve">, </w:t>
            </w:r>
            <w:hyperlink r:id="rId11" w:anchor="n834" w:history="1">
              <w:r w:rsidRPr="00F3687F">
                <w:rPr>
                  <w:rFonts w:ascii="Times New Roman" w:eastAsia="Times New Roman" w:hAnsi="Times New Roman" w:cs="Times New Roman"/>
                  <w:b/>
                  <w:color w:val="000000"/>
                  <w:sz w:val="24"/>
                  <w:szCs w:val="24"/>
                  <w:lang w:eastAsia="uk-UA"/>
                </w:rPr>
                <w:t>8</w:t>
              </w:r>
            </w:hyperlink>
            <w:r w:rsidR="00E4537C" w:rsidRPr="00F3687F">
              <w:rPr>
                <w:rFonts w:ascii="Times New Roman" w:eastAsia="Times New Roman" w:hAnsi="Times New Roman" w:cs="Times New Roman"/>
                <w:b/>
                <w:color w:val="000000"/>
                <w:sz w:val="24"/>
                <w:szCs w:val="24"/>
                <w:lang w:eastAsia="uk-UA"/>
              </w:rPr>
              <w:t xml:space="preserve">, </w:t>
            </w:r>
            <w:hyperlink r:id="rId12" w:anchor="n840" w:history="1">
              <w:r w:rsidRPr="00F3687F">
                <w:rPr>
                  <w:rFonts w:ascii="Times New Roman" w:eastAsia="Times New Roman" w:hAnsi="Times New Roman" w:cs="Times New Roman"/>
                  <w:b/>
                  <w:color w:val="000000"/>
                  <w:sz w:val="24"/>
                  <w:szCs w:val="24"/>
                  <w:lang w:eastAsia="uk-UA"/>
                </w:rPr>
                <w:t>14–16</w:t>
              </w:r>
            </w:hyperlink>
            <w:r w:rsidR="00E4537C" w:rsidRPr="00F3687F">
              <w:rPr>
                <w:rFonts w:ascii="Times New Roman" w:eastAsia="Times New Roman" w:hAnsi="Times New Roman" w:cs="Times New Roman"/>
                <w:b/>
                <w:color w:val="000000"/>
                <w:sz w:val="24"/>
                <w:szCs w:val="24"/>
                <w:lang w:eastAsia="uk-UA"/>
              </w:rPr>
              <w:t xml:space="preserve"> </w:t>
            </w:r>
            <w:r w:rsidRPr="00F3687F">
              <w:rPr>
                <w:rFonts w:ascii="Times New Roman" w:eastAsia="Times New Roman" w:hAnsi="Times New Roman" w:cs="Times New Roman"/>
                <w:b/>
                <w:color w:val="000000"/>
                <w:sz w:val="24"/>
                <w:szCs w:val="24"/>
                <w:lang w:eastAsia="uk-UA"/>
              </w:rPr>
              <w:t xml:space="preserve">цього пункту, не подаються заявником, який є банком, а також якщо заявник на дату подання документів для отримання ліцензії є ліцензіатом та станом </w:t>
            </w:r>
            <w:r w:rsidRPr="00F3687F">
              <w:rPr>
                <w:rFonts w:ascii="Times New Roman" w:eastAsia="Times New Roman" w:hAnsi="Times New Roman" w:cs="Times New Roman"/>
                <w:b/>
                <w:color w:val="000000"/>
                <w:sz w:val="24"/>
                <w:szCs w:val="24"/>
                <w:lang w:eastAsia="uk-UA"/>
              </w:rPr>
              <w:lastRenderedPageBreak/>
              <w:t>на дату подання заяви інформація, яка наявна в НКЦПФР, є актуальною.</w:t>
            </w:r>
          </w:p>
        </w:tc>
      </w:tr>
      <w:tr w:rsidR="00190888" w:rsidRPr="00F3687F" w14:paraId="792B4D4C" w14:textId="77777777" w:rsidTr="00CE0E4E">
        <w:tc>
          <w:tcPr>
            <w:tcW w:w="8080" w:type="dxa"/>
          </w:tcPr>
          <w:p w14:paraId="74A2EABA" w14:textId="77777777" w:rsidR="00190888" w:rsidRPr="00F3687F" w:rsidRDefault="00190888" w:rsidP="00CE0E4E">
            <w:pPr>
              <w:shd w:val="clear" w:color="auto" w:fill="FFFFFF"/>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b/>
                <w:sz w:val="24"/>
                <w:szCs w:val="24"/>
                <w:lang w:eastAsia="uk-UA"/>
              </w:rPr>
              <w:lastRenderedPageBreak/>
              <w:t>Пункт відсутній.</w:t>
            </w:r>
          </w:p>
        </w:tc>
        <w:tc>
          <w:tcPr>
            <w:tcW w:w="7655" w:type="dxa"/>
          </w:tcPr>
          <w:p w14:paraId="2913D6FC" w14:textId="77777777" w:rsidR="00190888" w:rsidRPr="00F3687F" w:rsidRDefault="00190888" w:rsidP="00CE0E4E">
            <w:pPr>
              <w:ind w:firstLine="323"/>
              <w:jc w:val="both"/>
              <w:rPr>
                <w:rFonts w:ascii="Times New Roman" w:eastAsia="Times New Roman" w:hAnsi="Times New Roman" w:cs="Times New Roman"/>
                <w:b/>
                <w:color w:val="000000"/>
                <w:sz w:val="24"/>
                <w:szCs w:val="24"/>
                <w:lang w:eastAsia="uk-UA"/>
              </w:rPr>
            </w:pPr>
            <w:r w:rsidRPr="00F3687F">
              <w:rPr>
                <w:rFonts w:ascii="Times New Roman" w:eastAsia="Times New Roman" w:hAnsi="Times New Roman" w:cs="Times New Roman"/>
                <w:b/>
                <w:color w:val="000000"/>
                <w:sz w:val="24"/>
                <w:szCs w:val="24"/>
                <w:lang w:eastAsia="uk-UA"/>
              </w:rPr>
              <w:t xml:space="preserve">2. Заявник, у якому фізичним особам </w:t>
            </w:r>
            <w:r w:rsidR="00DE59DD" w:rsidRPr="00F3687F">
              <w:rPr>
                <w:rFonts w:ascii="Times New Roman" w:eastAsia="Times New Roman" w:hAnsi="Times New Roman" w:cs="Times New Roman"/>
                <w:b/>
                <w:color w:val="000000"/>
                <w:sz w:val="24"/>
                <w:szCs w:val="24"/>
                <w:lang w:eastAsia="uk-UA"/>
              </w:rPr>
              <w:t>–</w:t>
            </w:r>
            <w:r w:rsidRPr="00F3687F">
              <w:rPr>
                <w:rFonts w:ascii="Times New Roman" w:eastAsia="Times New Roman" w:hAnsi="Times New Roman" w:cs="Times New Roman"/>
                <w:b/>
                <w:color w:val="000000"/>
                <w:sz w:val="24"/>
                <w:szCs w:val="24"/>
                <w:lang w:eastAsia="uk-UA"/>
              </w:rPr>
              <w:t xml:space="preserve"> іноземцям прямо або опосередковано сукупно належить 10 і більше відсотків статутного капіталу (прав голосу), для отримання ліцензії, крім документів, зазначених у пункті 1 цього розділу, подає письмовий дозвіл на участь фізичної особи - іноземця у заявнику в Україні, виданий уповноваженим контролюючим органом держави, в якій вона має постійне місце проживання, якщо законодавством такої держави вимагається отримання зазначеного дозволу, або письмове запевнення у відсутності в законодавстві відповідної держави вимог (підстав) для отримання такого дозволу.</w:t>
            </w:r>
          </w:p>
        </w:tc>
      </w:tr>
      <w:tr w:rsidR="00190888" w:rsidRPr="00F3687F" w14:paraId="7889B27D" w14:textId="77777777" w:rsidTr="00CE0E4E">
        <w:tc>
          <w:tcPr>
            <w:tcW w:w="8080" w:type="dxa"/>
          </w:tcPr>
          <w:p w14:paraId="0D414EF4" w14:textId="77777777" w:rsidR="00190888" w:rsidRPr="00F3687F" w:rsidRDefault="00190888" w:rsidP="00CE0E4E">
            <w:pPr>
              <w:shd w:val="clear" w:color="auto" w:fill="FFFFFF"/>
              <w:ind w:firstLine="323"/>
              <w:jc w:val="both"/>
              <w:rPr>
                <w:rFonts w:ascii="Times New Roman" w:eastAsia="Times New Roman" w:hAnsi="Times New Roman" w:cs="Times New Roman"/>
                <w:b/>
                <w:sz w:val="24"/>
                <w:szCs w:val="24"/>
                <w:lang w:eastAsia="uk-UA"/>
              </w:rPr>
            </w:pPr>
            <w:r w:rsidRPr="00F3687F">
              <w:rPr>
                <w:rFonts w:ascii="Times New Roman" w:eastAsia="Times New Roman" w:hAnsi="Times New Roman" w:cs="Times New Roman"/>
                <w:b/>
                <w:sz w:val="24"/>
                <w:szCs w:val="24"/>
                <w:lang w:eastAsia="uk-UA"/>
              </w:rPr>
              <w:t>Пункт відсутній.</w:t>
            </w:r>
          </w:p>
        </w:tc>
        <w:tc>
          <w:tcPr>
            <w:tcW w:w="7655" w:type="dxa"/>
          </w:tcPr>
          <w:p w14:paraId="1D7EA129" w14:textId="77777777" w:rsidR="00190888" w:rsidRPr="00F3687F" w:rsidRDefault="00190888" w:rsidP="00CE0E4E">
            <w:pPr>
              <w:shd w:val="clear" w:color="auto" w:fill="FFFFFF"/>
              <w:ind w:firstLine="323"/>
              <w:jc w:val="both"/>
              <w:rPr>
                <w:rFonts w:ascii="Times New Roman" w:eastAsia="Times New Roman" w:hAnsi="Times New Roman" w:cs="Times New Roman"/>
                <w:b/>
                <w:sz w:val="24"/>
                <w:szCs w:val="24"/>
                <w:lang w:eastAsia="uk-UA"/>
              </w:rPr>
            </w:pPr>
            <w:r w:rsidRPr="00F3687F">
              <w:rPr>
                <w:rFonts w:ascii="Times New Roman" w:eastAsia="Times New Roman" w:hAnsi="Times New Roman" w:cs="Times New Roman"/>
                <w:b/>
                <w:sz w:val="24"/>
                <w:szCs w:val="24"/>
                <w:lang w:eastAsia="uk-UA"/>
              </w:rPr>
              <w:t>3.</w:t>
            </w:r>
            <w:r w:rsidRPr="00F3687F">
              <w:rPr>
                <w:rFonts w:ascii="Times New Roman" w:eastAsia="Times New Roman" w:hAnsi="Times New Roman" w:cs="Times New Roman"/>
                <w:sz w:val="24"/>
                <w:szCs w:val="24"/>
                <w:lang w:eastAsia="uk-UA"/>
              </w:rPr>
              <w:t> </w:t>
            </w:r>
            <w:r w:rsidRPr="00F3687F">
              <w:rPr>
                <w:rFonts w:ascii="Times New Roman" w:eastAsia="Times New Roman" w:hAnsi="Times New Roman" w:cs="Times New Roman"/>
                <w:b/>
                <w:sz w:val="24"/>
                <w:szCs w:val="24"/>
                <w:lang w:eastAsia="uk-UA"/>
              </w:rPr>
              <w:t>Заявник, у якому іноземним юридичним особам прямо або опосередковано сукупно належить 10 і більше відсотків статутного капіталу (прав голосу), для отримання ліцензії, крім документів, зазначених у пункті 1 цього розділу, подає:</w:t>
            </w:r>
          </w:p>
          <w:p w14:paraId="1DF9766B" w14:textId="77777777" w:rsidR="00190888" w:rsidRPr="00F3687F" w:rsidRDefault="00190888" w:rsidP="00CE0E4E">
            <w:pPr>
              <w:shd w:val="clear" w:color="auto" w:fill="FFFFFF"/>
              <w:ind w:firstLine="323"/>
              <w:jc w:val="both"/>
              <w:rPr>
                <w:rFonts w:ascii="Times New Roman" w:eastAsia="Times New Roman" w:hAnsi="Times New Roman" w:cs="Times New Roman"/>
                <w:b/>
                <w:sz w:val="24"/>
                <w:szCs w:val="24"/>
                <w:lang w:eastAsia="uk-UA"/>
              </w:rPr>
            </w:pPr>
            <w:r w:rsidRPr="00F3687F">
              <w:rPr>
                <w:rFonts w:ascii="Times New Roman" w:eastAsia="Times New Roman" w:hAnsi="Times New Roman" w:cs="Times New Roman"/>
                <w:b/>
                <w:sz w:val="24"/>
                <w:szCs w:val="24"/>
                <w:lang w:eastAsia="uk-UA"/>
              </w:rPr>
              <w:t>рішення уповноваженого органу управління (особи) іноземної юридичної особи про участь у заявнику;</w:t>
            </w:r>
          </w:p>
          <w:p w14:paraId="06409628" w14:textId="77777777" w:rsidR="00190888" w:rsidRPr="00F3687F" w:rsidRDefault="00190888" w:rsidP="00CE0E4E">
            <w:pPr>
              <w:shd w:val="clear" w:color="auto" w:fill="FFFFFF"/>
              <w:ind w:firstLine="323"/>
              <w:jc w:val="both"/>
              <w:rPr>
                <w:rFonts w:ascii="Times New Roman" w:eastAsia="Times New Roman" w:hAnsi="Times New Roman" w:cs="Times New Roman"/>
                <w:b/>
                <w:sz w:val="24"/>
                <w:szCs w:val="24"/>
                <w:lang w:eastAsia="uk-UA"/>
              </w:rPr>
            </w:pPr>
            <w:r w:rsidRPr="00F3687F">
              <w:rPr>
                <w:rFonts w:ascii="Times New Roman" w:eastAsia="Times New Roman" w:hAnsi="Times New Roman" w:cs="Times New Roman"/>
                <w:b/>
                <w:sz w:val="24"/>
                <w:szCs w:val="24"/>
                <w:lang w:eastAsia="uk-UA"/>
              </w:rPr>
              <w:t>письмовий дозвіл на участь іноземної юридичної особи у заявнику в Україні, виданий уповноваженим контролюючим органом держави, в якій зареєстровано головний офіс іноземної юридичної особи, якщо законодавством такої держави вимагається отримання зазначеного дозволу, або письмове запевнення іноземної юридичної особи у відсутності в законодавстві відповідної держави вимог (підстав) щодо отримання такого дозволу;</w:t>
            </w:r>
          </w:p>
          <w:p w14:paraId="76CD213E" w14:textId="77777777" w:rsidR="00190888" w:rsidRPr="00F3687F" w:rsidRDefault="00190888" w:rsidP="00CE0E4E">
            <w:pPr>
              <w:shd w:val="clear" w:color="auto" w:fill="FFFFFF"/>
              <w:ind w:firstLine="323"/>
              <w:jc w:val="both"/>
              <w:rPr>
                <w:rFonts w:ascii="Times New Roman" w:eastAsia="Times New Roman" w:hAnsi="Times New Roman" w:cs="Times New Roman"/>
                <w:b/>
                <w:sz w:val="24"/>
                <w:szCs w:val="24"/>
                <w:lang w:eastAsia="uk-UA"/>
              </w:rPr>
            </w:pPr>
            <w:r w:rsidRPr="00F3687F">
              <w:rPr>
                <w:rFonts w:ascii="Times New Roman" w:eastAsia="Times New Roman" w:hAnsi="Times New Roman" w:cs="Times New Roman"/>
                <w:b/>
                <w:sz w:val="24"/>
                <w:szCs w:val="24"/>
                <w:lang w:eastAsia="uk-UA"/>
              </w:rPr>
              <w:t>витяг із торговельного, банківського, судового реєстрів або інші офіційні документи, що підтверджують реєстрацію іноземної юридичної особи в державі, в якій зареєстровано її головний офіс, та дають можливість ідентифікувати таку іноземну юридичну особу;</w:t>
            </w:r>
          </w:p>
          <w:p w14:paraId="368147E0" w14:textId="77777777" w:rsidR="00190888" w:rsidRPr="00F3687F" w:rsidRDefault="00190888" w:rsidP="00CE0E4E">
            <w:pPr>
              <w:shd w:val="clear" w:color="auto" w:fill="FFFFFF"/>
              <w:ind w:firstLine="323"/>
              <w:jc w:val="both"/>
              <w:rPr>
                <w:rFonts w:ascii="Times New Roman" w:eastAsia="Times New Roman" w:hAnsi="Times New Roman" w:cs="Times New Roman"/>
                <w:b/>
                <w:color w:val="000000"/>
                <w:sz w:val="24"/>
                <w:szCs w:val="24"/>
                <w:lang w:eastAsia="uk-UA"/>
              </w:rPr>
            </w:pPr>
            <w:r w:rsidRPr="00F3687F">
              <w:rPr>
                <w:rFonts w:ascii="Times New Roman" w:eastAsia="Times New Roman" w:hAnsi="Times New Roman" w:cs="Times New Roman"/>
                <w:b/>
                <w:color w:val="000000"/>
                <w:sz w:val="24"/>
                <w:szCs w:val="24"/>
                <w:lang w:eastAsia="uk-UA"/>
              </w:rPr>
              <w:t xml:space="preserve">фінансову звітність, консолідовану і </w:t>
            </w:r>
            <w:proofErr w:type="spellStart"/>
            <w:r w:rsidRPr="00F3687F">
              <w:rPr>
                <w:rFonts w:ascii="Times New Roman" w:eastAsia="Times New Roman" w:hAnsi="Times New Roman" w:cs="Times New Roman"/>
                <w:b/>
                <w:color w:val="000000"/>
                <w:sz w:val="24"/>
                <w:szCs w:val="24"/>
                <w:lang w:eastAsia="uk-UA"/>
              </w:rPr>
              <w:t>субконсолідовану</w:t>
            </w:r>
            <w:proofErr w:type="spellEnd"/>
            <w:r w:rsidRPr="00F3687F">
              <w:rPr>
                <w:rFonts w:ascii="Times New Roman" w:eastAsia="Times New Roman" w:hAnsi="Times New Roman" w:cs="Times New Roman"/>
                <w:b/>
                <w:color w:val="000000"/>
                <w:sz w:val="24"/>
                <w:szCs w:val="24"/>
                <w:lang w:eastAsia="uk-UA"/>
              </w:rPr>
              <w:t xml:space="preserve"> фінансову звітність (у разі її складення) іноземної юридичної особи за останні 3 фінансові роки (з аудиторськими звітами за наявності</w:t>
            </w:r>
            <w:r w:rsidRPr="00F3687F">
              <w:rPr>
                <w:rFonts w:ascii="Times New Roman" w:eastAsia="Times New Roman" w:hAnsi="Times New Roman" w:cs="Times New Roman"/>
                <w:b/>
                <w:sz w:val="24"/>
                <w:szCs w:val="24"/>
                <w:lang w:eastAsia="uk-UA"/>
              </w:rPr>
              <w:t xml:space="preserve">), складену відповідно до вимог законодавства держави, в якій зареєстровано головний офіс іноземної юридичної особи, </w:t>
            </w:r>
            <w:r w:rsidRPr="00F3687F">
              <w:rPr>
                <w:rFonts w:ascii="Times New Roman" w:eastAsia="Times New Roman" w:hAnsi="Times New Roman" w:cs="Times New Roman"/>
                <w:b/>
                <w:color w:val="000000"/>
                <w:sz w:val="24"/>
                <w:szCs w:val="24"/>
                <w:lang w:eastAsia="uk-UA"/>
              </w:rPr>
              <w:t>у PDF форматі або у випадку, якщо вона знаходиться у публічному доступі</w:t>
            </w:r>
            <w:r w:rsidRPr="00F763DD">
              <w:rPr>
                <w:rFonts w:ascii="Times New Roman" w:eastAsia="Times New Roman" w:hAnsi="Times New Roman" w:cs="Times New Roman"/>
                <w:b/>
                <w:color w:val="000000"/>
                <w:sz w:val="24"/>
                <w:szCs w:val="24"/>
                <w:lang w:eastAsia="uk-UA"/>
              </w:rPr>
              <w:t xml:space="preserve"> </w:t>
            </w:r>
            <w:r w:rsidRPr="00F3687F">
              <w:rPr>
                <w:rFonts w:ascii="Times New Roman" w:eastAsia="Times New Roman" w:hAnsi="Times New Roman" w:cs="Times New Roman"/>
                <w:b/>
                <w:color w:val="000000"/>
                <w:sz w:val="24"/>
                <w:szCs w:val="24"/>
                <w:lang w:eastAsia="uk-UA"/>
              </w:rPr>
              <w:t xml:space="preserve">англійською </w:t>
            </w:r>
            <w:r w:rsidRPr="00F3687F">
              <w:rPr>
                <w:rFonts w:ascii="Times New Roman" w:eastAsia="Times New Roman" w:hAnsi="Times New Roman" w:cs="Times New Roman"/>
                <w:b/>
                <w:color w:val="000000"/>
                <w:sz w:val="24"/>
                <w:szCs w:val="24"/>
                <w:lang w:eastAsia="uk-UA"/>
              </w:rPr>
              <w:lastRenderedPageBreak/>
              <w:t xml:space="preserve">мовою, може надаватися інформація щодо URL-адреси вебсайту, на якому вона оприлюднена. </w:t>
            </w:r>
          </w:p>
          <w:p w14:paraId="18AF3C10" w14:textId="77777777" w:rsidR="00190888" w:rsidRPr="00F3687F" w:rsidRDefault="00190888" w:rsidP="00CE0E4E">
            <w:pPr>
              <w:shd w:val="clear" w:color="auto" w:fill="FFFFFF"/>
              <w:ind w:firstLine="323"/>
              <w:jc w:val="both"/>
              <w:rPr>
                <w:rFonts w:ascii="Times New Roman" w:eastAsia="Times New Roman" w:hAnsi="Times New Roman" w:cs="Times New Roman"/>
                <w:b/>
                <w:color w:val="000000"/>
                <w:sz w:val="24"/>
                <w:szCs w:val="24"/>
                <w:lang w:eastAsia="uk-UA"/>
              </w:rPr>
            </w:pPr>
            <w:r w:rsidRPr="00F3687F">
              <w:rPr>
                <w:rFonts w:ascii="Times New Roman" w:eastAsia="Times New Roman" w:hAnsi="Times New Roman" w:cs="Times New Roman"/>
                <w:b/>
                <w:color w:val="000000"/>
                <w:sz w:val="24"/>
                <w:szCs w:val="24"/>
                <w:lang w:eastAsia="uk-UA"/>
              </w:rPr>
              <w:t>Якщо така юридична особа провадить господарську діяльність протягом строку, недостатнього для виконання цих вимог, подається фінансова звітність за повні фінансові роки провадження такою особою господарської діяльності та остання проміжна фінансова інформація (за наявності), складена станом на кінець звітного періоду, що передує даті подання заяви про видачу ліцензії, підтверджені відповідно аудиторським звітом та звітом щодо огляду проміжної фінансової інформації (за наявності аудиторських звітів).</w:t>
            </w:r>
          </w:p>
          <w:p w14:paraId="159FE391" w14:textId="77777777" w:rsidR="00190888" w:rsidRPr="00F3687F" w:rsidRDefault="00190888" w:rsidP="00CE0E4E">
            <w:pPr>
              <w:shd w:val="clear" w:color="auto" w:fill="FFFFFF"/>
              <w:ind w:firstLine="323"/>
              <w:jc w:val="both"/>
              <w:rPr>
                <w:rFonts w:ascii="Times New Roman" w:eastAsia="Times New Roman" w:hAnsi="Times New Roman" w:cs="Times New Roman"/>
                <w:b/>
                <w:color w:val="000000"/>
                <w:sz w:val="24"/>
                <w:szCs w:val="24"/>
                <w:lang w:eastAsia="uk-UA"/>
              </w:rPr>
            </w:pPr>
            <w:r w:rsidRPr="00F3687F">
              <w:rPr>
                <w:rFonts w:ascii="Times New Roman" w:eastAsia="Times New Roman" w:hAnsi="Times New Roman" w:cs="Times New Roman"/>
                <w:b/>
                <w:color w:val="000000"/>
                <w:sz w:val="24"/>
                <w:szCs w:val="24"/>
                <w:lang w:eastAsia="uk-UA"/>
              </w:rPr>
              <w:t>Якщо така юридична особа провадить господарську діяльність протягом строку, що є меншим за один рік, подається остання проміжна фінансова звітність, складена станом на кінець звітного періоду, що передує даті подання заяви про видачу ліцензії, разом зі звітом щодо огляду проміжної фінансової звітності (за наявності).</w:t>
            </w:r>
          </w:p>
          <w:p w14:paraId="31E9FC88" w14:textId="77777777" w:rsidR="00190888" w:rsidRPr="00F3687F" w:rsidRDefault="00190888" w:rsidP="00CE0E4E">
            <w:pPr>
              <w:shd w:val="clear" w:color="auto" w:fill="FFFFFF"/>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w:t>
            </w:r>
          </w:p>
        </w:tc>
      </w:tr>
      <w:tr w:rsidR="00190888" w:rsidRPr="00F3687F" w14:paraId="42EBECB3" w14:textId="77777777" w:rsidTr="00CE0E4E">
        <w:tc>
          <w:tcPr>
            <w:tcW w:w="15735" w:type="dxa"/>
            <w:gridSpan w:val="2"/>
          </w:tcPr>
          <w:p w14:paraId="55915161" w14:textId="77777777" w:rsidR="00190888" w:rsidRPr="00F3687F" w:rsidRDefault="00190888" w:rsidP="00CE0E4E">
            <w:pPr>
              <w:shd w:val="clear" w:color="auto" w:fill="FFFFFF"/>
              <w:ind w:firstLine="323"/>
              <w:jc w:val="center"/>
              <w:rPr>
                <w:rFonts w:ascii="Times New Roman" w:eastAsia="Times New Roman" w:hAnsi="Times New Roman" w:cs="Times New Roman"/>
                <w:b/>
                <w:sz w:val="24"/>
                <w:szCs w:val="24"/>
                <w:lang w:eastAsia="uk-UA"/>
              </w:rPr>
            </w:pPr>
            <w:r w:rsidRPr="00F3687F">
              <w:rPr>
                <w:rFonts w:ascii="Times New Roman" w:eastAsia="Times New Roman" w:hAnsi="Times New Roman" w:cs="Times New Roman"/>
                <w:b/>
                <w:sz w:val="24"/>
                <w:szCs w:val="24"/>
                <w:lang w:eastAsia="uk-UA"/>
              </w:rPr>
              <w:lastRenderedPageBreak/>
              <w:t xml:space="preserve">Ліцензійні умови провадження професійної діяльності з організації торгівлі фінансовими інструментами на регульованому ринку та з організації торгівлі фінансовими інструментами на багатосторонньому торговельному майданчику, затверджені рішенням Національної комісії з цінних паперів та фондового ринку від 29 квітня 2022 року № 321, зареєстровані в Міністерстві юстиції України </w:t>
            </w:r>
            <w:r w:rsidRPr="00F3687F">
              <w:rPr>
                <w:rFonts w:ascii="Times New Roman" w:eastAsia="Times New Roman" w:hAnsi="Times New Roman" w:cs="Times New Roman"/>
                <w:b/>
                <w:sz w:val="24"/>
                <w:szCs w:val="24"/>
                <w:lang w:eastAsia="uk-UA"/>
              </w:rPr>
              <w:br/>
              <w:t>14 червня 2022 року за № 638/37974</w:t>
            </w:r>
          </w:p>
        </w:tc>
      </w:tr>
      <w:tr w:rsidR="00190888" w:rsidRPr="00F3687F" w14:paraId="3BB39986" w14:textId="77777777" w:rsidTr="00CE0E4E">
        <w:tc>
          <w:tcPr>
            <w:tcW w:w="15735" w:type="dxa"/>
            <w:gridSpan w:val="2"/>
          </w:tcPr>
          <w:p w14:paraId="6FE46F88" w14:textId="77777777" w:rsidR="00190888" w:rsidRPr="00F3687F" w:rsidRDefault="00190888" w:rsidP="00CE0E4E">
            <w:pPr>
              <w:shd w:val="clear" w:color="auto" w:fill="FFFFFF"/>
              <w:ind w:firstLine="323"/>
              <w:jc w:val="center"/>
              <w:rPr>
                <w:rFonts w:ascii="Times New Roman" w:eastAsia="Times New Roman" w:hAnsi="Times New Roman" w:cs="Times New Roman"/>
                <w:b/>
                <w:sz w:val="24"/>
                <w:szCs w:val="24"/>
                <w:lang w:eastAsia="uk-UA"/>
              </w:rPr>
            </w:pPr>
            <w:r w:rsidRPr="00F3687F">
              <w:rPr>
                <w:rFonts w:ascii="Times New Roman" w:eastAsia="Times New Roman" w:hAnsi="Times New Roman" w:cs="Times New Roman"/>
                <w:b/>
                <w:sz w:val="24"/>
                <w:szCs w:val="24"/>
                <w:lang w:eastAsia="uk-UA"/>
              </w:rPr>
              <w:t>II.</w:t>
            </w:r>
            <w:r w:rsidRPr="00F3687F">
              <w:rPr>
                <w:rFonts w:ascii="Times New Roman" w:eastAsia="Times New Roman" w:hAnsi="Times New Roman" w:cs="Times New Roman"/>
                <w:b/>
                <w:sz w:val="24"/>
                <w:szCs w:val="24"/>
                <w:lang w:val="en-US" w:eastAsia="uk-UA"/>
              </w:rPr>
              <w:t> </w:t>
            </w:r>
            <w:r w:rsidRPr="00F3687F">
              <w:rPr>
                <w:rFonts w:ascii="Times New Roman" w:eastAsia="Times New Roman" w:hAnsi="Times New Roman" w:cs="Times New Roman"/>
                <w:b/>
                <w:sz w:val="24"/>
                <w:szCs w:val="24"/>
                <w:lang w:eastAsia="uk-UA"/>
              </w:rPr>
              <w:t>Вимоги, яким повинен відповідати заявник для отримання ліцензії та ліцензіат під час провадження діяльності з організації торгівлі фінансовими інструментами</w:t>
            </w:r>
          </w:p>
          <w:p w14:paraId="2997B2D0" w14:textId="77777777" w:rsidR="00190888" w:rsidRPr="00F3687F" w:rsidRDefault="00190888" w:rsidP="00CE0E4E">
            <w:pPr>
              <w:shd w:val="clear" w:color="auto" w:fill="FFFFFF"/>
              <w:ind w:firstLine="323"/>
              <w:jc w:val="center"/>
              <w:rPr>
                <w:rFonts w:ascii="Times New Roman" w:eastAsia="Times New Roman" w:hAnsi="Times New Roman" w:cs="Times New Roman"/>
                <w:b/>
                <w:sz w:val="24"/>
                <w:szCs w:val="24"/>
                <w:lang w:eastAsia="uk-UA"/>
              </w:rPr>
            </w:pPr>
            <w:bookmarkStart w:id="19" w:name="111"/>
            <w:bookmarkEnd w:id="19"/>
            <w:r w:rsidRPr="00F3687F">
              <w:rPr>
                <w:rFonts w:ascii="Times New Roman" w:eastAsia="Times New Roman" w:hAnsi="Times New Roman" w:cs="Times New Roman"/>
                <w:b/>
                <w:sz w:val="24"/>
                <w:szCs w:val="24"/>
                <w:lang w:eastAsia="uk-UA"/>
              </w:rPr>
              <w:t>1.</w:t>
            </w:r>
            <w:r w:rsidRPr="00F3687F">
              <w:rPr>
                <w:rFonts w:ascii="Times New Roman" w:eastAsia="Times New Roman" w:hAnsi="Times New Roman" w:cs="Times New Roman"/>
                <w:b/>
                <w:sz w:val="24"/>
                <w:szCs w:val="24"/>
                <w:lang w:val="en-US" w:eastAsia="uk-UA"/>
              </w:rPr>
              <w:t> </w:t>
            </w:r>
            <w:r w:rsidRPr="00F3687F">
              <w:rPr>
                <w:rFonts w:ascii="Times New Roman" w:eastAsia="Times New Roman" w:hAnsi="Times New Roman" w:cs="Times New Roman"/>
                <w:b/>
                <w:sz w:val="24"/>
                <w:szCs w:val="24"/>
                <w:lang w:eastAsia="uk-UA"/>
              </w:rPr>
              <w:t>Загальні умови</w:t>
            </w:r>
          </w:p>
        </w:tc>
      </w:tr>
      <w:tr w:rsidR="00190888" w:rsidRPr="00F3687F" w14:paraId="502BF471" w14:textId="77777777" w:rsidTr="00CE0E4E">
        <w:tc>
          <w:tcPr>
            <w:tcW w:w="8080" w:type="dxa"/>
          </w:tcPr>
          <w:p w14:paraId="741579DA"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5. Фінансова звітність (річна, проміжна) та звіт про управління / консолідована (</w:t>
            </w:r>
            <w:proofErr w:type="spellStart"/>
            <w:r w:rsidRPr="00F3687F">
              <w:rPr>
                <w:rFonts w:ascii="Times New Roman" w:eastAsia="Times New Roman" w:hAnsi="Times New Roman" w:cs="Times New Roman"/>
                <w:color w:val="000000"/>
                <w:sz w:val="24"/>
                <w:szCs w:val="24"/>
                <w:lang w:eastAsia="uk-UA"/>
              </w:rPr>
              <w:t>субконсолідована</w:t>
            </w:r>
            <w:proofErr w:type="spellEnd"/>
            <w:r w:rsidRPr="00F3687F">
              <w:rPr>
                <w:rFonts w:ascii="Times New Roman" w:eastAsia="Times New Roman" w:hAnsi="Times New Roman" w:cs="Times New Roman"/>
                <w:color w:val="000000"/>
                <w:sz w:val="24"/>
                <w:szCs w:val="24"/>
                <w:lang w:eastAsia="uk-UA"/>
              </w:rPr>
              <w:t>) фінансова звітність (річна, проміжна) та консолідований (</w:t>
            </w:r>
            <w:proofErr w:type="spellStart"/>
            <w:r w:rsidRPr="00F3687F">
              <w:rPr>
                <w:rFonts w:ascii="Times New Roman" w:eastAsia="Times New Roman" w:hAnsi="Times New Roman" w:cs="Times New Roman"/>
                <w:color w:val="000000"/>
                <w:sz w:val="24"/>
                <w:szCs w:val="24"/>
                <w:lang w:eastAsia="uk-UA"/>
              </w:rPr>
              <w:t>субконсолідований</w:t>
            </w:r>
            <w:proofErr w:type="spellEnd"/>
            <w:r w:rsidRPr="00F3687F">
              <w:rPr>
                <w:rFonts w:ascii="Times New Roman" w:eastAsia="Times New Roman" w:hAnsi="Times New Roman" w:cs="Times New Roman"/>
                <w:color w:val="000000"/>
                <w:sz w:val="24"/>
                <w:szCs w:val="24"/>
                <w:lang w:eastAsia="uk-UA"/>
              </w:rPr>
              <w:t>) звіт про управління (у разі складання консолідованої (</w:t>
            </w:r>
            <w:proofErr w:type="spellStart"/>
            <w:r w:rsidRPr="00F3687F">
              <w:rPr>
                <w:rFonts w:ascii="Times New Roman" w:eastAsia="Times New Roman" w:hAnsi="Times New Roman" w:cs="Times New Roman"/>
                <w:color w:val="000000"/>
                <w:sz w:val="24"/>
                <w:szCs w:val="24"/>
                <w:lang w:eastAsia="uk-UA"/>
              </w:rPr>
              <w:t>субконсолідованої</w:t>
            </w:r>
            <w:proofErr w:type="spellEnd"/>
            <w:r w:rsidRPr="00F3687F">
              <w:rPr>
                <w:rFonts w:ascii="Times New Roman" w:eastAsia="Times New Roman" w:hAnsi="Times New Roman" w:cs="Times New Roman"/>
                <w:color w:val="000000"/>
                <w:sz w:val="24"/>
                <w:szCs w:val="24"/>
                <w:lang w:eastAsia="uk-UA"/>
              </w:rPr>
              <w:t>) фінансової звітності) складаються відповідно до Закону України «Про бухгалтерський облік та фінансову звітність в Україні» на основі таксономії фінансової звітності за міжнародними стандартами в єдиному електронному форматі XBRL та подаються до центру збору фінансової звітності, у порядку, встановленому Кабінетом Міністрів України (для банків – Національним банком України), з урахуванням вимог нормативно-правових актів НКЦПФР.</w:t>
            </w:r>
          </w:p>
          <w:p w14:paraId="76F087AB"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w:t>
            </w:r>
          </w:p>
        </w:tc>
        <w:tc>
          <w:tcPr>
            <w:tcW w:w="7655" w:type="dxa"/>
          </w:tcPr>
          <w:p w14:paraId="0491A57C"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5. Фінансова звітність (річна, проміжна) та звіт про управління / консолідована (</w:t>
            </w:r>
            <w:proofErr w:type="spellStart"/>
            <w:r w:rsidRPr="00F3687F">
              <w:rPr>
                <w:rFonts w:ascii="Times New Roman" w:eastAsia="Times New Roman" w:hAnsi="Times New Roman" w:cs="Times New Roman"/>
                <w:color w:val="000000"/>
                <w:sz w:val="24"/>
                <w:szCs w:val="24"/>
                <w:lang w:eastAsia="uk-UA"/>
              </w:rPr>
              <w:t>субконсолідована</w:t>
            </w:r>
            <w:proofErr w:type="spellEnd"/>
            <w:r w:rsidRPr="00F3687F">
              <w:rPr>
                <w:rFonts w:ascii="Times New Roman" w:eastAsia="Times New Roman" w:hAnsi="Times New Roman" w:cs="Times New Roman"/>
                <w:color w:val="000000"/>
                <w:sz w:val="24"/>
                <w:szCs w:val="24"/>
                <w:lang w:eastAsia="uk-UA"/>
              </w:rPr>
              <w:t>) фінансова звітність (річна, проміжна) та консолідований (</w:t>
            </w:r>
            <w:proofErr w:type="spellStart"/>
            <w:r w:rsidRPr="00F3687F">
              <w:rPr>
                <w:rFonts w:ascii="Times New Roman" w:eastAsia="Times New Roman" w:hAnsi="Times New Roman" w:cs="Times New Roman"/>
                <w:color w:val="000000"/>
                <w:sz w:val="24"/>
                <w:szCs w:val="24"/>
                <w:lang w:eastAsia="uk-UA"/>
              </w:rPr>
              <w:t>субконсолідований</w:t>
            </w:r>
            <w:proofErr w:type="spellEnd"/>
            <w:r w:rsidRPr="00F3687F">
              <w:rPr>
                <w:rFonts w:ascii="Times New Roman" w:eastAsia="Times New Roman" w:hAnsi="Times New Roman" w:cs="Times New Roman"/>
                <w:color w:val="000000"/>
                <w:sz w:val="24"/>
                <w:szCs w:val="24"/>
                <w:lang w:eastAsia="uk-UA"/>
              </w:rPr>
              <w:t>) звіт про управління (у разі складання консолідованої (</w:t>
            </w:r>
            <w:proofErr w:type="spellStart"/>
            <w:r w:rsidRPr="00F3687F">
              <w:rPr>
                <w:rFonts w:ascii="Times New Roman" w:eastAsia="Times New Roman" w:hAnsi="Times New Roman" w:cs="Times New Roman"/>
                <w:color w:val="000000"/>
                <w:sz w:val="24"/>
                <w:szCs w:val="24"/>
                <w:lang w:eastAsia="uk-UA"/>
              </w:rPr>
              <w:t>субконсолідованої</w:t>
            </w:r>
            <w:proofErr w:type="spellEnd"/>
            <w:r w:rsidRPr="00F3687F">
              <w:rPr>
                <w:rFonts w:ascii="Times New Roman" w:eastAsia="Times New Roman" w:hAnsi="Times New Roman" w:cs="Times New Roman"/>
                <w:color w:val="000000"/>
                <w:sz w:val="24"/>
                <w:szCs w:val="24"/>
                <w:lang w:eastAsia="uk-UA"/>
              </w:rPr>
              <w:t xml:space="preserve">) фінансової звітності) складаються </w:t>
            </w:r>
            <w:r w:rsidRPr="00F3687F">
              <w:rPr>
                <w:rFonts w:ascii="Times New Roman" w:eastAsia="Times New Roman" w:hAnsi="Times New Roman" w:cs="Times New Roman"/>
                <w:b/>
                <w:color w:val="000000"/>
                <w:sz w:val="24"/>
                <w:szCs w:val="24"/>
                <w:lang w:eastAsia="uk-UA"/>
              </w:rPr>
              <w:t>заявником</w:t>
            </w:r>
            <w:r w:rsidRPr="00F3687F">
              <w:rPr>
                <w:rFonts w:ascii="Times New Roman" w:eastAsia="Times New Roman" w:hAnsi="Times New Roman" w:cs="Times New Roman"/>
                <w:color w:val="000000"/>
                <w:sz w:val="24"/>
                <w:szCs w:val="24"/>
                <w:lang w:eastAsia="uk-UA"/>
              </w:rPr>
              <w:t xml:space="preserve"> </w:t>
            </w:r>
            <w:r w:rsidRPr="00F3687F">
              <w:rPr>
                <w:rFonts w:ascii="Times New Roman" w:eastAsia="Times New Roman" w:hAnsi="Times New Roman" w:cs="Times New Roman"/>
                <w:b/>
                <w:sz w:val="24"/>
                <w:szCs w:val="24"/>
                <w:lang w:eastAsia="uk-UA"/>
              </w:rPr>
              <w:t>/ ліцензіатом</w:t>
            </w:r>
            <w:r w:rsidRPr="00F3687F">
              <w:rPr>
                <w:rFonts w:ascii="Times New Roman" w:eastAsia="Times New Roman" w:hAnsi="Times New Roman" w:cs="Times New Roman"/>
                <w:color w:val="000000"/>
                <w:sz w:val="24"/>
                <w:szCs w:val="24"/>
                <w:lang w:eastAsia="uk-UA"/>
              </w:rPr>
              <w:t xml:space="preserve"> відповідно до Закону України «Про бухгалтерський облік та фінансову звітність в Україні» на основі таксономії фінансової звітності за міжнародними стандартами в єдиному електронному форматі XBRL та подаються до центру збору фінансової звітності, у порядку, встановленому Кабінетом Міністрів України (для банків – Національним банком України), з урахуванням вимог нормативно-правових актів НКЦПФР.</w:t>
            </w:r>
          </w:p>
          <w:p w14:paraId="62862AFC"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w:t>
            </w:r>
          </w:p>
        </w:tc>
      </w:tr>
      <w:tr w:rsidR="00190888" w:rsidRPr="00F3687F" w14:paraId="515A43E1" w14:textId="77777777" w:rsidTr="00CE0E4E">
        <w:tc>
          <w:tcPr>
            <w:tcW w:w="15735" w:type="dxa"/>
            <w:gridSpan w:val="2"/>
          </w:tcPr>
          <w:p w14:paraId="414D664C" w14:textId="77777777" w:rsidR="00190888" w:rsidRPr="00F3687F" w:rsidRDefault="00190888" w:rsidP="00CE0E4E">
            <w:pPr>
              <w:spacing w:before="100" w:beforeAutospacing="1" w:after="100" w:afterAutospacing="1"/>
              <w:ind w:firstLine="323"/>
              <w:jc w:val="center"/>
              <w:outlineLvl w:val="2"/>
              <w:rPr>
                <w:rFonts w:ascii="Times New Roman" w:eastAsia="Times New Roman" w:hAnsi="Times New Roman" w:cs="Times New Roman"/>
                <w:b/>
                <w:bCs/>
                <w:color w:val="000000"/>
                <w:sz w:val="24"/>
                <w:szCs w:val="24"/>
                <w:lang w:eastAsia="uk-UA"/>
              </w:rPr>
            </w:pPr>
            <w:r w:rsidRPr="00F3687F">
              <w:rPr>
                <w:rFonts w:ascii="Times New Roman" w:eastAsia="Times New Roman" w:hAnsi="Times New Roman" w:cs="Times New Roman"/>
                <w:b/>
                <w:bCs/>
                <w:color w:val="000000"/>
                <w:sz w:val="24"/>
                <w:szCs w:val="24"/>
                <w:lang w:eastAsia="uk-UA"/>
              </w:rPr>
              <w:t>III.</w:t>
            </w:r>
            <w:r w:rsidRPr="00F3687F">
              <w:rPr>
                <w:rFonts w:ascii="Times New Roman" w:eastAsia="Times New Roman" w:hAnsi="Times New Roman" w:cs="Times New Roman"/>
                <w:b/>
                <w:bCs/>
                <w:color w:val="000000"/>
                <w:sz w:val="24"/>
                <w:szCs w:val="24"/>
                <w:lang w:val="en-US" w:eastAsia="uk-UA"/>
              </w:rPr>
              <w:t> </w:t>
            </w:r>
            <w:r w:rsidRPr="00F3687F">
              <w:rPr>
                <w:rFonts w:ascii="Times New Roman" w:eastAsia="Times New Roman" w:hAnsi="Times New Roman" w:cs="Times New Roman"/>
                <w:b/>
                <w:bCs/>
                <w:color w:val="000000"/>
                <w:sz w:val="24"/>
                <w:szCs w:val="24"/>
                <w:lang w:eastAsia="uk-UA"/>
              </w:rPr>
              <w:t>Перелік документів, які подаються заявником для отримання ліцензії</w:t>
            </w:r>
          </w:p>
        </w:tc>
      </w:tr>
      <w:tr w:rsidR="00190888" w:rsidRPr="00F3687F" w14:paraId="1098CB78" w14:textId="77777777" w:rsidTr="00CE0E4E">
        <w:tc>
          <w:tcPr>
            <w:tcW w:w="8080" w:type="dxa"/>
          </w:tcPr>
          <w:p w14:paraId="0EEAF984"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lastRenderedPageBreak/>
              <w:t>2.</w:t>
            </w:r>
            <w:r w:rsidRPr="00F3687F">
              <w:rPr>
                <w:rFonts w:ascii="Times New Roman" w:eastAsia="Times New Roman" w:hAnsi="Times New Roman" w:cs="Times New Roman"/>
                <w:color w:val="000000"/>
                <w:sz w:val="24"/>
                <w:szCs w:val="24"/>
                <w:lang w:val="en-US" w:eastAsia="uk-UA"/>
              </w:rPr>
              <w:t> </w:t>
            </w:r>
            <w:r w:rsidRPr="00F3687F">
              <w:rPr>
                <w:rFonts w:ascii="Times New Roman" w:eastAsia="Times New Roman" w:hAnsi="Times New Roman" w:cs="Times New Roman"/>
                <w:color w:val="000000"/>
                <w:sz w:val="24"/>
                <w:szCs w:val="24"/>
                <w:lang w:eastAsia="uk-UA"/>
              </w:rPr>
              <w:t>Заявник для отримання ліцензії на провадження професійної діяльності на ринках капіталу – діяльності з організації торгівлі фінансовими інструментами на БТМ подає в довільній формі (якщо інше не вказано в цьому пункті):</w:t>
            </w:r>
          </w:p>
          <w:p w14:paraId="6772EA35"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w:t>
            </w:r>
          </w:p>
          <w:p w14:paraId="3E8FE85E"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3) відомості, що містять інформацію про структуру власності юридичної особи та власників істотної участі в заявнику:</w:t>
            </w:r>
          </w:p>
          <w:p w14:paraId="31D23451"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w:t>
            </w:r>
          </w:p>
          <w:p w14:paraId="682DDCEB"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 xml:space="preserve">документи, передбачені пунктами 2 – 17 частини дев’ятої статті 74 Закону України «Про ринки капіталу та організовані товарні ринки», щодо власників істотної участі, які є юридичними особами, і документи, передбачені </w:t>
            </w:r>
            <w:r w:rsidRPr="00F3687F">
              <w:rPr>
                <w:rFonts w:ascii="Times New Roman" w:eastAsia="Times New Roman" w:hAnsi="Times New Roman" w:cs="Times New Roman"/>
                <w:color w:val="000000"/>
                <w:sz w:val="24"/>
                <w:szCs w:val="24"/>
                <w:lang w:eastAsia="uk-UA"/>
              </w:rPr>
              <w:br/>
              <w:t>пунктами 2 – 11 частини десятої статті 74 Закону України «Про ринки капіталу та організовані товарні ринки», щодо фізичних осіб - власників істотної участі у заявнику, а також щодо голови та членів колегіального виконавчого органу (особи, яка здійснює повноваження одноосібного виконавчого органу) юридичної особи, яка є власником істотної участі у заявнику.</w:t>
            </w:r>
          </w:p>
          <w:p w14:paraId="428106E0"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 xml:space="preserve">Ці документи подаються за формою, встановленою у </w:t>
            </w:r>
            <w:r w:rsidRPr="00F3687F">
              <w:rPr>
                <w:rFonts w:ascii="Times New Roman" w:eastAsia="Times New Roman" w:hAnsi="Times New Roman" w:cs="Times New Roman"/>
                <w:b/>
                <w:color w:val="000000"/>
                <w:sz w:val="24"/>
                <w:szCs w:val="24"/>
                <w:lang w:eastAsia="uk-UA"/>
              </w:rPr>
              <w:t>порядку погодження наміру набуття або збільшення особою істотної участі у професійному учаснику ринків капіталу та організованих товарних ринків</w:t>
            </w:r>
            <w:r w:rsidRPr="00F3687F">
              <w:rPr>
                <w:rFonts w:ascii="Times New Roman" w:eastAsia="Times New Roman" w:hAnsi="Times New Roman" w:cs="Times New Roman"/>
                <w:color w:val="000000"/>
                <w:sz w:val="24"/>
                <w:szCs w:val="24"/>
                <w:lang w:eastAsia="uk-UA"/>
              </w:rPr>
              <w:t>, встановленому НКЦПФР;</w:t>
            </w:r>
          </w:p>
          <w:p w14:paraId="6AF1A19B"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w:t>
            </w:r>
          </w:p>
        </w:tc>
        <w:tc>
          <w:tcPr>
            <w:tcW w:w="7655" w:type="dxa"/>
          </w:tcPr>
          <w:p w14:paraId="52D1962B"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2.</w:t>
            </w:r>
            <w:r w:rsidRPr="00F3687F">
              <w:rPr>
                <w:rFonts w:ascii="Times New Roman" w:eastAsia="Times New Roman" w:hAnsi="Times New Roman" w:cs="Times New Roman"/>
                <w:color w:val="000000"/>
                <w:sz w:val="24"/>
                <w:szCs w:val="24"/>
                <w:lang w:val="en-US" w:eastAsia="uk-UA"/>
              </w:rPr>
              <w:t> </w:t>
            </w:r>
            <w:r w:rsidRPr="00F3687F">
              <w:rPr>
                <w:rFonts w:ascii="Times New Roman" w:eastAsia="Times New Roman" w:hAnsi="Times New Roman" w:cs="Times New Roman"/>
                <w:color w:val="000000"/>
                <w:sz w:val="24"/>
                <w:szCs w:val="24"/>
                <w:lang w:eastAsia="uk-UA"/>
              </w:rPr>
              <w:t>Заявник для отримання ліцензії на провадження професійної діяльності на ринках капіталу – діяльності з організації торгівлі фінансовими інструментами на БТМ подає в довільній формі (якщо інше не вказано в цьому пункті):</w:t>
            </w:r>
          </w:p>
          <w:p w14:paraId="4D7AC7D0"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w:t>
            </w:r>
          </w:p>
          <w:p w14:paraId="7A504862"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3) відомості, що містять інформацію про структуру власності юридичної особи та власників істотної участі в заявнику:</w:t>
            </w:r>
          </w:p>
          <w:p w14:paraId="74F5BEED"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w:t>
            </w:r>
          </w:p>
          <w:p w14:paraId="12AA7686"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документи, передбачені пунктами 2 – 17 частини дев’ятої статті 74 Закону України «Про ринки капіталу та організовані товарні ринки», щодо власників істотної участі, які є юридичними особами, і документи, передбачені пунктами 2 – 11 частини десятої статті 74 Закону України «Про ринки капіталу та організовані товарні ринки», щодо фізичних</w:t>
            </w:r>
            <w:r w:rsidRPr="00F763DD">
              <w:rPr>
                <w:rFonts w:ascii="Times New Roman" w:eastAsia="Times New Roman" w:hAnsi="Times New Roman" w:cs="Times New Roman"/>
                <w:color w:val="000000"/>
                <w:sz w:val="24"/>
                <w:szCs w:val="24"/>
                <w:lang w:eastAsia="uk-UA"/>
              </w:rPr>
              <w:t xml:space="preserve"> </w:t>
            </w:r>
            <w:r w:rsidRPr="00F763DD">
              <w:rPr>
                <w:rFonts w:ascii="Times New Roman" w:eastAsia="Times New Roman" w:hAnsi="Times New Roman" w:cs="Times New Roman"/>
                <w:color w:val="000000"/>
                <w:sz w:val="24"/>
                <w:szCs w:val="24"/>
                <w:lang w:eastAsia="uk-UA"/>
              </w:rPr>
              <w:br/>
            </w:r>
            <w:r w:rsidRPr="00F3687F">
              <w:rPr>
                <w:rFonts w:ascii="Times New Roman" w:eastAsia="Times New Roman" w:hAnsi="Times New Roman" w:cs="Times New Roman"/>
                <w:color w:val="000000"/>
                <w:sz w:val="24"/>
                <w:szCs w:val="24"/>
                <w:lang w:eastAsia="uk-UA"/>
              </w:rPr>
              <w:t>осіб - власників істотної участі у заявнику, а також щодо голови та членів колегіального виконавчого органу (особи, яка здійснює повноваження одноосібного виконавчого органу) юридичної особи, яка є власником істотної участі у заявнику.</w:t>
            </w:r>
          </w:p>
          <w:p w14:paraId="30919FDD" w14:textId="77777777" w:rsidR="00190888" w:rsidRPr="00F763DD" w:rsidRDefault="00190888" w:rsidP="00CE0E4E">
            <w:pPr>
              <w:ind w:firstLine="323"/>
              <w:jc w:val="both"/>
              <w:rPr>
                <w:rFonts w:ascii="Times New Roman" w:eastAsia="Times New Roman" w:hAnsi="Times New Roman" w:cs="Times New Roman"/>
                <w:b/>
                <w:color w:val="000000"/>
                <w:sz w:val="24"/>
                <w:szCs w:val="24"/>
                <w:lang w:eastAsia="uk-UA"/>
              </w:rPr>
            </w:pPr>
            <w:r w:rsidRPr="00F3687F">
              <w:rPr>
                <w:rFonts w:ascii="Times New Roman" w:eastAsia="Times New Roman" w:hAnsi="Times New Roman" w:cs="Times New Roman"/>
                <w:color w:val="000000"/>
                <w:sz w:val="24"/>
                <w:szCs w:val="24"/>
                <w:lang w:eastAsia="uk-UA"/>
              </w:rPr>
              <w:t xml:space="preserve">Ці документи подаються за формою, встановленою у </w:t>
            </w:r>
            <w:r w:rsidRPr="00F3687F">
              <w:rPr>
                <w:rFonts w:ascii="Times New Roman" w:eastAsia="Times New Roman" w:hAnsi="Times New Roman" w:cs="Times New Roman"/>
                <w:b/>
                <w:color w:val="000000"/>
                <w:sz w:val="24"/>
                <w:szCs w:val="24"/>
                <w:lang w:eastAsia="uk-UA"/>
              </w:rPr>
              <w:t>положенні про структуру власності юридичних осіб, процедуру та умови отримання погодження Національної комісії з цінних паперів та фондового ринку істотної участі у професійних учасниках ринків капіталу та організованих товарних ринків</w:t>
            </w:r>
            <w:r w:rsidRPr="00F3687F">
              <w:rPr>
                <w:rFonts w:ascii="Times New Roman" w:eastAsia="Times New Roman" w:hAnsi="Times New Roman" w:cs="Times New Roman"/>
                <w:color w:val="000000"/>
                <w:sz w:val="24"/>
                <w:szCs w:val="24"/>
                <w:lang w:eastAsia="uk-UA"/>
              </w:rPr>
              <w:t>, встановленому НКЦПФР.</w:t>
            </w:r>
            <w:r w:rsidRPr="00F3687F">
              <w:rPr>
                <w:rFonts w:ascii="Times New Roman" w:eastAsia="Times New Roman" w:hAnsi="Times New Roman" w:cs="Times New Roman"/>
                <w:b/>
                <w:sz w:val="24"/>
                <w:szCs w:val="24"/>
                <w:lang w:eastAsia="uk-UA"/>
              </w:rPr>
              <w:t xml:space="preserve"> </w:t>
            </w:r>
            <w:r w:rsidRPr="00F3687F">
              <w:rPr>
                <w:rFonts w:ascii="Times New Roman" w:eastAsia="Times New Roman" w:hAnsi="Times New Roman" w:cs="Times New Roman"/>
                <w:b/>
                <w:color w:val="000000"/>
                <w:sz w:val="24"/>
                <w:szCs w:val="24"/>
                <w:lang w:eastAsia="uk-UA"/>
              </w:rPr>
              <w:t>Фінансова звітність / консолідована (</w:t>
            </w:r>
            <w:proofErr w:type="spellStart"/>
            <w:r w:rsidRPr="00F3687F">
              <w:rPr>
                <w:rFonts w:ascii="Times New Roman" w:eastAsia="Times New Roman" w:hAnsi="Times New Roman" w:cs="Times New Roman"/>
                <w:b/>
                <w:color w:val="000000"/>
                <w:sz w:val="24"/>
                <w:szCs w:val="24"/>
                <w:lang w:eastAsia="uk-UA"/>
              </w:rPr>
              <w:t>субконсолідована</w:t>
            </w:r>
            <w:proofErr w:type="spellEnd"/>
            <w:r w:rsidRPr="00F3687F">
              <w:rPr>
                <w:rFonts w:ascii="Times New Roman" w:eastAsia="Times New Roman" w:hAnsi="Times New Roman" w:cs="Times New Roman"/>
                <w:b/>
                <w:color w:val="000000"/>
                <w:sz w:val="24"/>
                <w:szCs w:val="24"/>
                <w:lang w:eastAsia="uk-UA"/>
              </w:rPr>
              <w:t>) фінансова звітність юридичної особи</w:t>
            </w:r>
            <w:r w:rsidRPr="00F3687F">
              <w:rPr>
                <w:rFonts w:ascii="Times New Roman" w:eastAsia="Times New Roman" w:hAnsi="Times New Roman" w:cs="Times New Roman"/>
                <w:b/>
                <w:sz w:val="24"/>
                <w:szCs w:val="24"/>
                <w:lang w:eastAsia="uk-UA"/>
              </w:rPr>
              <w:t xml:space="preserve"> </w:t>
            </w:r>
            <w:r w:rsidRPr="00F3687F">
              <w:rPr>
                <w:rFonts w:ascii="Times New Roman" w:eastAsia="Times New Roman" w:hAnsi="Times New Roman" w:cs="Times New Roman"/>
                <w:b/>
                <w:color w:val="000000"/>
                <w:sz w:val="24"/>
                <w:szCs w:val="24"/>
                <w:lang w:eastAsia="uk-UA"/>
              </w:rPr>
              <w:t>–</w:t>
            </w:r>
            <w:r w:rsidRPr="00F3687F">
              <w:rPr>
                <w:rFonts w:ascii="Times New Roman" w:eastAsia="Times New Roman" w:hAnsi="Times New Roman" w:cs="Times New Roman"/>
                <w:b/>
                <w:sz w:val="24"/>
                <w:szCs w:val="24"/>
                <w:lang w:eastAsia="uk-UA"/>
              </w:rPr>
              <w:t xml:space="preserve"> власника</w:t>
            </w:r>
            <w:r w:rsidRPr="00F3687F">
              <w:rPr>
                <w:rFonts w:ascii="Times New Roman" w:eastAsia="Times New Roman" w:hAnsi="Times New Roman" w:cs="Times New Roman"/>
                <w:b/>
                <w:color w:val="000000"/>
                <w:sz w:val="24"/>
                <w:szCs w:val="24"/>
                <w:lang w:eastAsia="uk-UA"/>
              </w:rPr>
              <w:t xml:space="preserve"> прямої істотної участі у заявнику може надаватися у PDF форматі або у випадку, якщо вона знаходиться у публічному доступі, може надаватися інформація щодо URL-адреси вебсайту, на якому вона оприлюднена;</w:t>
            </w:r>
          </w:p>
          <w:p w14:paraId="5DAEA911"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w:t>
            </w:r>
          </w:p>
        </w:tc>
      </w:tr>
      <w:tr w:rsidR="00190888" w:rsidRPr="00F3687F" w14:paraId="3896A07B" w14:textId="77777777" w:rsidTr="00CE0E4E">
        <w:tc>
          <w:tcPr>
            <w:tcW w:w="8080" w:type="dxa"/>
          </w:tcPr>
          <w:p w14:paraId="50C26959"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4.</w:t>
            </w:r>
            <w:r w:rsidRPr="00F3687F">
              <w:rPr>
                <w:rFonts w:ascii="Times New Roman" w:eastAsia="Times New Roman" w:hAnsi="Times New Roman" w:cs="Times New Roman"/>
                <w:color w:val="000000"/>
                <w:sz w:val="24"/>
                <w:szCs w:val="24"/>
                <w:lang w:val="en-US" w:eastAsia="uk-UA"/>
              </w:rPr>
              <w:t> </w:t>
            </w:r>
            <w:r w:rsidRPr="00F3687F">
              <w:rPr>
                <w:rFonts w:ascii="Times New Roman" w:eastAsia="Times New Roman" w:hAnsi="Times New Roman" w:cs="Times New Roman"/>
                <w:color w:val="000000"/>
                <w:sz w:val="24"/>
                <w:szCs w:val="24"/>
                <w:lang w:eastAsia="uk-UA"/>
              </w:rPr>
              <w:t xml:space="preserve">Заявник, у якому іноземним юридичним особам прямо або опосередковано сукупно належить 10 і більше відсотків статутного капіталу (прав голосу), для отримання ліцензії, крім документів, зазначених у </w:t>
            </w:r>
            <w:r w:rsidRPr="00F3687F">
              <w:rPr>
                <w:rFonts w:ascii="Times New Roman" w:eastAsia="Times New Roman" w:hAnsi="Times New Roman" w:cs="Times New Roman"/>
                <w:color w:val="000000"/>
                <w:sz w:val="24"/>
                <w:szCs w:val="24"/>
                <w:lang w:eastAsia="uk-UA"/>
              </w:rPr>
              <w:br/>
              <w:t>пункті 1 або 2 цього розділу (залежно від випадку), подає:</w:t>
            </w:r>
          </w:p>
          <w:p w14:paraId="4D50625C"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bookmarkStart w:id="20" w:name="577"/>
            <w:bookmarkEnd w:id="20"/>
            <w:r w:rsidRPr="00F3687F">
              <w:rPr>
                <w:rFonts w:ascii="Times New Roman" w:eastAsia="Times New Roman" w:hAnsi="Times New Roman" w:cs="Times New Roman"/>
                <w:color w:val="000000"/>
                <w:sz w:val="24"/>
                <w:szCs w:val="24"/>
                <w:lang w:eastAsia="uk-UA"/>
              </w:rPr>
              <w:t>…</w:t>
            </w:r>
          </w:p>
          <w:p w14:paraId="1FDA33E6"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bookmarkStart w:id="21" w:name="580"/>
            <w:bookmarkEnd w:id="21"/>
            <w:r w:rsidRPr="00F3687F">
              <w:rPr>
                <w:rFonts w:ascii="Times New Roman" w:eastAsia="Times New Roman" w:hAnsi="Times New Roman" w:cs="Times New Roman"/>
                <w:color w:val="000000"/>
                <w:sz w:val="24"/>
                <w:szCs w:val="24"/>
                <w:lang w:eastAsia="uk-UA"/>
              </w:rPr>
              <w:t>4)</w:t>
            </w:r>
            <w:r w:rsidRPr="00F3687F">
              <w:rPr>
                <w:rFonts w:ascii="Times New Roman" w:eastAsia="Times New Roman" w:hAnsi="Times New Roman" w:cs="Times New Roman"/>
                <w:color w:val="000000"/>
                <w:sz w:val="24"/>
                <w:szCs w:val="24"/>
                <w:lang w:val="en-US" w:eastAsia="uk-UA"/>
              </w:rPr>
              <w:t> </w:t>
            </w:r>
            <w:r w:rsidRPr="00F3687F">
              <w:rPr>
                <w:rFonts w:ascii="Times New Roman" w:eastAsia="Times New Roman" w:hAnsi="Times New Roman" w:cs="Times New Roman"/>
                <w:color w:val="000000"/>
                <w:sz w:val="24"/>
                <w:szCs w:val="24"/>
                <w:lang w:eastAsia="uk-UA"/>
              </w:rPr>
              <w:t xml:space="preserve">фінансову звітність, консолідовану і </w:t>
            </w:r>
            <w:proofErr w:type="spellStart"/>
            <w:r w:rsidRPr="00F3687F">
              <w:rPr>
                <w:rFonts w:ascii="Times New Roman" w:eastAsia="Times New Roman" w:hAnsi="Times New Roman" w:cs="Times New Roman"/>
                <w:color w:val="000000"/>
                <w:sz w:val="24"/>
                <w:szCs w:val="24"/>
                <w:lang w:eastAsia="uk-UA"/>
              </w:rPr>
              <w:t>субконсолідовану</w:t>
            </w:r>
            <w:proofErr w:type="spellEnd"/>
            <w:r w:rsidRPr="00F3687F">
              <w:rPr>
                <w:rFonts w:ascii="Times New Roman" w:eastAsia="Times New Roman" w:hAnsi="Times New Roman" w:cs="Times New Roman"/>
                <w:color w:val="000000"/>
                <w:sz w:val="24"/>
                <w:szCs w:val="24"/>
                <w:lang w:eastAsia="uk-UA"/>
              </w:rPr>
              <w:t xml:space="preserve"> фінансову звітність (у разі її складення) іноземної юридичної особи за останні три фінансові роки (з аудиторськими звітами за наявності).</w:t>
            </w:r>
          </w:p>
          <w:p w14:paraId="1105B52E" w14:textId="77777777" w:rsidR="00190888" w:rsidRPr="00F3687F" w:rsidRDefault="00190888" w:rsidP="00CE0E4E">
            <w:pPr>
              <w:ind w:firstLine="323"/>
              <w:jc w:val="both"/>
              <w:rPr>
                <w:rFonts w:ascii="Times New Roman" w:eastAsia="Times New Roman" w:hAnsi="Times New Roman" w:cs="Times New Roman"/>
                <w:strike/>
                <w:color w:val="000000"/>
                <w:sz w:val="24"/>
                <w:szCs w:val="24"/>
                <w:lang w:eastAsia="uk-UA"/>
              </w:rPr>
            </w:pPr>
            <w:bookmarkStart w:id="22" w:name="581"/>
            <w:bookmarkEnd w:id="22"/>
            <w:r w:rsidRPr="00F3687F">
              <w:rPr>
                <w:rFonts w:ascii="Times New Roman" w:eastAsia="Times New Roman" w:hAnsi="Times New Roman" w:cs="Times New Roman"/>
                <w:color w:val="000000"/>
                <w:sz w:val="24"/>
                <w:szCs w:val="24"/>
                <w:lang w:eastAsia="uk-UA"/>
              </w:rPr>
              <w:lastRenderedPageBreak/>
              <w:t>…</w:t>
            </w:r>
          </w:p>
        </w:tc>
        <w:tc>
          <w:tcPr>
            <w:tcW w:w="7655" w:type="dxa"/>
          </w:tcPr>
          <w:p w14:paraId="23046926"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lastRenderedPageBreak/>
              <w:t>4.</w:t>
            </w:r>
            <w:r w:rsidRPr="00F3687F">
              <w:rPr>
                <w:rFonts w:ascii="Times New Roman" w:eastAsia="Times New Roman" w:hAnsi="Times New Roman" w:cs="Times New Roman"/>
                <w:color w:val="000000"/>
                <w:sz w:val="24"/>
                <w:szCs w:val="24"/>
                <w:lang w:val="en-US" w:eastAsia="uk-UA"/>
              </w:rPr>
              <w:t> </w:t>
            </w:r>
            <w:r w:rsidRPr="00F3687F">
              <w:rPr>
                <w:rFonts w:ascii="Times New Roman" w:eastAsia="Times New Roman" w:hAnsi="Times New Roman" w:cs="Times New Roman"/>
                <w:color w:val="000000"/>
                <w:sz w:val="24"/>
                <w:szCs w:val="24"/>
                <w:lang w:eastAsia="uk-UA"/>
              </w:rPr>
              <w:t>Заявник, у якому іноземним юридичним особам прямо або опосередковано сукупно належить 10 і більше відсотків статутного капіталу (прав голосу), для отримання ліцензії, крім документів, зазначених у пункті 1 або 2 цього розділу (залежно від випадку), подає:</w:t>
            </w:r>
          </w:p>
          <w:p w14:paraId="7B429C8F"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w:t>
            </w:r>
          </w:p>
          <w:p w14:paraId="457D1E46" w14:textId="77777777" w:rsidR="00190888" w:rsidRPr="00F763DD" w:rsidRDefault="00190888" w:rsidP="00CE0E4E">
            <w:pPr>
              <w:ind w:firstLine="323"/>
              <w:jc w:val="both"/>
              <w:rPr>
                <w:rFonts w:ascii="Times New Roman" w:eastAsia="Times New Roman" w:hAnsi="Times New Roman" w:cs="Times New Roman"/>
                <w:sz w:val="24"/>
                <w:szCs w:val="24"/>
                <w:lang w:eastAsia="uk-UA"/>
              </w:rPr>
            </w:pPr>
            <w:r w:rsidRPr="00F3687F">
              <w:rPr>
                <w:rFonts w:ascii="Times New Roman" w:eastAsia="Times New Roman" w:hAnsi="Times New Roman" w:cs="Times New Roman"/>
                <w:color w:val="000000"/>
                <w:sz w:val="24"/>
                <w:szCs w:val="24"/>
                <w:lang w:eastAsia="uk-UA"/>
              </w:rPr>
              <w:t>4)</w:t>
            </w:r>
            <w:r w:rsidRPr="00F3687F">
              <w:rPr>
                <w:rFonts w:ascii="Times New Roman" w:eastAsia="Times New Roman" w:hAnsi="Times New Roman" w:cs="Times New Roman"/>
                <w:color w:val="000000"/>
                <w:sz w:val="24"/>
                <w:szCs w:val="24"/>
                <w:lang w:val="en-US" w:eastAsia="uk-UA"/>
              </w:rPr>
              <w:t> </w:t>
            </w:r>
            <w:r w:rsidRPr="00F3687F">
              <w:rPr>
                <w:rFonts w:ascii="Times New Roman" w:eastAsia="Times New Roman" w:hAnsi="Times New Roman" w:cs="Times New Roman"/>
                <w:color w:val="000000"/>
                <w:sz w:val="24"/>
                <w:szCs w:val="24"/>
                <w:lang w:eastAsia="uk-UA"/>
              </w:rPr>
              <w:t xml:space="preserve">фінансову звітність, консолідовану і </w:t>
            </w:r>
            <w:proofErr w:type="spellStart"/>
            <w:r w:rsidRPr="00F3687F">
              <w:rPr>
                <w:rFonts w:ascii="Times New Roman" w:eastAsia="Times New Roman" w:hAnsi="Times New Roman" w:cs="Times New Roman"/>
                <w:color w:val="000000"/>
                <w:sz w:val="24"/>
                <w:szCs w:val="24"/>
                <w:lang w:eastAsia="uk-UA"/>
              </w:rPr>
              <w:t>субконсолідовану</w:t>
            </w:r>
            <w:proofErr w:type="spellEnd"/>
            <w:r w:rsidRPr="00F3687F">
              <w:rPr>
                <w:rFonts w:ascii="Times New Roman" w:eastAsia="Times New Roman" w:hAnsi="Times New Roman" w:cs="Times New Roman"/>
                <w:color w:val="000000"/>
                <w:sz w:val="24"/>
                <w:szCs w:val="24"/>
                <w:lang w:eastAsia="uk-UA"/>
              </w:rPr>
              <w:t xml:space="preserve"> фінансову звітність (у разі її складення) іноземної юридичної особи за останні три фінансові роки (з аудиторськими звітами за наявності)</w:t>
            </w:r>
            <w:r w:rsidRPr="00F3687F">
              <w:rPr>
                <w:rFonts w:ascii="Times New Roman" w:eastAsia="Times New Roman" w:hAnsi="Times New Roman" w:cs="Times New Roman"/>
                <w:b/>
                <w:sz w:val="24"/>
                <w:szCs w:val="24"/>
                <w:lang w:eastAsia="uk-UA"/>
              </w:rPr>
              <w:t xml:space="preserve">, складену </w:t>
            </w:r>
            <w:r w:rsidRPr="00F3687F">
              <w:rPr>
                <w:rFonts w:ascii="Times New Roman" w:eastAsia="Times New Roman" w:hAnsi="Times New Roman" w:cs="Times New Roman"/>
                <w:b/>
                <w:sz w:val="24"/>
                <w:szCs w:val="24"/>
                <w:lang w:eastAsia="uk-UA"/>
              </w:rPr>
              <w:lastRenderedPageBreak/>
              <w:t xml:space="preserve">відповідно до вимог законодавства держави, в якій зареєстровано головний офіс іноземної юридичної особи, </w:t>
            </w:r>
            <w:r w:rsidRPr="00F3687F">
              <w:rPr>
                <w:rFonts w:ascii="Times New Roman" w:eastAsia="Times New Roman" w:hAnsi="Times New Roman" w:cs="Times New Roman"/>
                <w:b/>
                <w:color w:val="000000"/>
                <w:sz w:val="24"/>
                <w:szCs w:val="24"/>
                <w:lang w:eastAsia="uk-UA"/>
              </w:rPr>
              <w:t>у PDF форматі або у випадку, якщо вона знаходиться у публічному доступі</w:t>
            </w:r>
            <w:r w:rsidRPr="00F763DD">
              <w:rPr>
                <w:rFonts w:ascii="Times New Roman" w:eastAsia="Times New Roman" w:hAnsi="Times New Roman" w:cs="Times New Roman"/>
                <w:b/>
                <w:color w:val="000000"/>
                <w:sz w:val="24"/>
                <w:szCs w:val="24"/>
                <w:lang w:eastAsia="uk-UA"/>
              </w:rPr>
              <w:t xml:space="preserve"> </w:t>
            </w:r>
            <w:r w:rsidRPr="00F3687F">
              <w:rPr>
                <w:rFonts w:ascii="Times New Roman" w:eastAsia="Times New Roman" w:hAnsi="Times New Roman" w:cs="Times New Roman"/>
                <w:b/>
                <w:color w:val="000000"/>
                <w:sz w:val="24"/>
                <w:szCs w:val="24"/>
                <w:lang w:eastAsia="uk-UA"/>
              </w:rPr>
              <w:t>англійською мовою, може надаватися інформація щодо URL-адреси вебсайту, на якому вона оприлюднена</w:t>
            </w:r>
            <w:r w:rsidRPr="00F3687F">
              <w:rPr>
                <w:rFonts w:ascii="Times New Roman" w:eastAsia="Times New Roman" w:hAnsi="Times New Roman" w:cs="Times New Roman"/>
                <w:sz w:val="24"/>
                <w:szCs w:val="24"/>
                <w:lang w:eastAsia="uk-UA"/>
              </w:rPr>
              <w:t>.</w:t>
            </w:r>
          </w:p>
          <w:p w14:paraId="6BFF34B9"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bookmarkStart w:id="23" w:name="583"/>
            <w:bookmarkEnd w:id="23"/>
            <w:r w:rsidRPr="00F3687F">
              <w:rPr>
                <w:rFonts w:ascii="Times New Roman" w:eastAsia="Times New Roman" w:hAnsi="Times New Roman" w:cs="Times New Roman"/>
                <w:color w:val="000000"/>
                <w:sz w:val="24"/>
                <w:szCs w:val="24"/>
                <w:lang w:eastAsia="uk-UA"/>
              </w:rPr>
              <w:t>…</w:t>
            </w:r>
          </w:p>
        </w:tc>
      </w:tr>
      <w:tr w:rsidR="00190888" w:rsidRPr="00F3687F" w14:paraId="4CDC2EF7" w14:textId="77777777" w:rsidTr="00CE0E4E">
        <w:tc>
          <w:tcPr>
            <w:tcW w:w="15735" w:type="dxa"/>
            <w:gridSpan w:val="2"/>
          </w:tcPr>
          <w:p w14:paraId="05977185" w14:textId="77777777" w:rsidR="00190888" w:rsidRPr="00F3687F" w:rsidRDefault="00190888" w:rsidP="00CE0E4E">
            <w:pPr>
              <w:shd w:val="clear" w:color="auto" w:fill="FFFFFF"/>
              <w:ind w:firstLine="323"/>
              <w:jc w:val="center"/>
              <w:rPr>
                <w:rFonts w:ascii="Times New Roman" w:eastAsia="Times New Roman" w:hAnsi="Times New Roman" w:cs="Times New Roman"/>
                <w:b/>
                <w:sz w:val="24"/>
                <w:szCs w:val="24"/>
                <w:lang w:eastAsia="uk-UA"/>
              </w:rPr>
            </w:pPr>
            <w:r w:rsidRPr="00F3687F">
              <w:rPr>
                <w:rFonts w:ascii="Times New Roman" w:eastAsia="Times New Roman" w:hAnsi="Times New Roman" w:cs="Times New Roman"/>
                <w:b/>
                <w:sz w:val="24"/>
                <w:szCs w:val="24"/>
                <w:lang w:eastAsia="uk-UA"/>
              </w:rPr>
              <w:lastRenderedPageBreak/>
              <w:t xml:space="preserve">Ліцензійні умови провадження професійної діяльності на ринках капіталу – діяльності з адміністрування недержавних пенсійних фондів, затверджені рішенням Національної комісії з цінних паперів та фондового ринку від 26 серпня 2022 року № 1122, </w:t>
            </w:r>
          </w:p>
          <w:p w14:paraId="1DEA9ED6" w14:textId="77777777" w:rsidR="00190888" w:rsidRPr="00F3687F" w:rsidRDefault="00190888" w:rsidP="00CE0E4E">
            <w:pPr>
              <w:shd w:val="clear" w:color="auto" w:fill="FFFFFF"/>
              <w:ind w:firstLine="323"/>
              <w:jc w:val="center"/>
              <w:rPr>
                <w:rFonts w:ascii="Times New Roman" w:eastAsia="Times New Roman" w:hAnsi="Times New Roman" w:cs="Times New Roman"/>
                <w:sz w:val="24"/>
                <w:szCs w:val="24"/>
                <w:lang w:eastAsia="uk-UA"/>
              </w:rPr>
            </w:pPr>
            <w:r w:rsidRPr="00F3687F">
              <w:rPr>
                <w:rFonts w:ascii="Times New Roman" w:eastAsia="Times New Roman" w:hAnsi="Times New Roman" w:cs="Times New Roman"/>
                <w:b/>
                <w:sz w:val="24"/>
                <w:szCs w:val="24"/>
                <w:lang w:eastAsia="uk-UA"/>
              </w:rPr>
              <w:t>зареєстровані в Міністерстві юстиції України 06 жовтня 2022 року за № 1186/38522</w:t>
            </w:r>
          </w:p>
        </w:tc>
      </w:tr>
      <w:tr w:rsidR="00190888" w:rsidRPr="00F3687F" w14:paraId="3C4D7DD5" w14:textId="77777777" w:rsidTr="00CE0E4E">
        <w:tc>
          <w:tcPr>
            <w:tcW w:w="15735" w:type="dxa"/>
            <w:gridSpan w:val="2"/>
          </w:tcPr>
          <w:p w14:paraId="36028E8D" w14:textId="77777777" w:rsidR="00190888" w:rsidRPr="00F3687F" w:rsidRDefault="00190888" w:rsidP="00CE0E4E">
            <w:pPr>
              <w:ind w:firstLine="323"/>
              <w:jc w:val="center"/>
              <w:outlineLvl w:val="2"/>
              <w:rPr>
                <w:rFonts w:ascii="Times New Roman" w:eastAsia="Times New Roman" w:hAnsi="Times New Roman" w:cs="Times New Roman"/>
                <w:b/>
                <w:bCs/>
                <w:color w:val="000000"/>
                <w:sz w:val="24"/>
                <w:szCs w:val="24"/>
                <w:lang w:eastAsia="uk-UA"/>
              </w:rPr>
            </w:pPr>
            <w:r w:rsidRPr="00F3687F">
              <w:rPr>
                <w:rFonts w:ascii="Times New Roman" w:eastAsia="Times New Roman" w:hAnsi="Times New Roman" w:cs="Times New Roman"/>
                <w:b/>
                <w:bCs/>
                <w:color w:val="000000"/>
                <w:sz w:val="24"/>
                <w:szCs w:val="24"/>
                <w:lang w:eastAsia="uk-UA"/>
              </w:rPr>
              <w:t>II. Вимоги, яким повинен відповідати заявник для отримання ліцензії та ліцензіат під час провадження діяльності з адміністрування пенсійних фондів</w:t>
            </w:r>
          </w:p>
          <w:p w14:paraId="1B238261" w14:textId="77777777" w:rsidR="00190888" w:rsidRPr="00F3687F" w:rsidRDefault="00190888" w:rsidP="00CE0E4E">
            <w:pPr>
              <w:ind w:firstLine="323"/>
              <w:jc w:val="center"/>
              <w:outlineLvl w:val="2"/>
              <w:rPr>
                <w:rFonts w:ascii="Times New Roman" w:eastAsia="Times New Roman" w:hAnsi="Times New Roman" w:cs="Times New Roman"/>
                <w:b/>
                <w:bCs/>
                <w:color w:val="000000"/>
                <w:sz w:val="24"/>
                <w:szCs w:val="24"/>
                <w:lang w:eastAsia="uk-UA"/>
              </w:rPr>
            </w:pPr>
            <w:bookmarkStart w:id="24" w:name="90"/>
            <w:bookmarkEnd w:id="24"/>
            <w:r w:rsidRPr="00F3687F">
              <w:rPr>
                <w:rFonts w:ascii="Times New Roman" w:eastAsia="Times New Roman" w:hAnsi="Times New Roman" w:cs="Times New Roman"/>
                <w:b/>
                <w:bCs/>
                <w:color w:val="000000"/>
                <w:sz w:val="24"/>
                <w:szCs w:val="24"/>
                <w:lang w:eastAsia="uk-UA"/>
              </w:rPr>
              <w:t>1. Загальні вимоги</w:t>
            </w:r>
          </w:p>
        </w:tc>
      </w:tr>
      <w:tr w:rsidR="00190888" w:rsidRPr="00F3687F" w14:paraId="1998F468" w14:textId="77777777" w:rsidTr="00CE0E4E">
        <w:tc>
          <w:tcPr>
            <w:tcW w:w="8080" w:type="dxa"/>
          </w:tcPr>
          <w:p w14:paraId="03E12FDF"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 xml:space="preserve">10. Фінансова звітність </w:t>
            </w:r>
            <w:r w:rsidRPr="00F3687F">
              <w:rPr>
                <w:rFonts w:ascii="Times New Roman" w:eastAsia="Times New Roman" w:hAnsi="Times New Roman" w:cs="Times New Roman"/>
                <w:strike/>
                <w:color w:val="000000"/>
                <w:sz w:val="24"/>
                <w:szCs w:val="24"/>
                <w:lang w:eastAsia="uk-UA"/>
              </w:rPr>
              <w:t>заявника / ліцензіата</w:t>
            </w:r>
            <w:r w:rsidRPr="00F3687F">
              <w:rPr>
                <w:rFonts w:ascii="Times New Roman" w:eastAsia="Times New Roman" w:hAnsi="Times New Roman" w:cs="Times New Roman"/>
                <w:color w:val="000000"/>
                <w:sz w:val="24"/>
                <w:szCs w:val="24"/>
                <w:lang w:eastAsia="uk-UA"/>
              </w:rPr>
              <w:t xml:space="preserve"> (річна, проміжна) та звіт про управління / консолідована (</w:t>
            </w:r>
            <w:proofErr w:type="spellStart"/>
            <w:r w:rsidRPr="00F3687F">
              <w:rPr>
                <w:rFonts w:ascii="Times New Roman" w:eastAsia="Times New Roman" w:hAnsi="Times New Roman" w:cs="Times New Roman"/>
                <w:color w:val="000000"/>
                <w:sz w:val="24"/>
                <w:szCs w:val="24"/>
                <w:lang w:eastAsia="uk-UA"/>
              </w:rPr>
              <w:t>субконсолідована</w:t>
            </w:r>
            <w:proofErr w:type="spellEnd"/>
            <w:r w:rsidRPr="00F3687F">
              <w:rPr>
                <w:rFonts w:ascii="Times New Roman" w:eastAsia="Times New Roman" w:hAnsi="Times New Roman" w:cs="Times New Roman"/>
                <w:color w:val="000000"/>
                <w:sz w:val="24"/>
                <w:szCs w:val="24"/>
                <w:lang w:eastAsia="uk-UA"/>
              </w:rPr>
              <w:t>) фінансова звітність (річна, проміжна) та консолідований (</w:t>
            </w:r>
            <w:proofErr w:type="spellStart"/>
            <w:r w:rsidRPr="00F3687F">
              <w:rPr>
                <w:rFonts w:ascii="Times New Roman" w:eastAsia="Times New Roman" w:hAnsi="Times New Roman" w:cs="Times New Roman"/>
                <w:color w:val="000000"/>
                <w:sz w:val="24"/>
                <w:szCs w:val="24"/>
                <w:lang w:eastAsia="uk-UA"/>
              </w:rPr>
              <w:t>субконсолідований</w:t>
            </w:r>
            <w:proofErr w:type="spellEnd"/>
            <w:r w:rsidRPr="00F3687F">
              <w:rPr>
                <w:rFonts w:ascii="Times New Roman" w:eastAsia="Times New Roman" w:hAnsi="Times New Roman" w:cs="Times New Roman"/>
                <w:color w:val="000000"/>
                <w:sz w:val="24"/>
                <w:szCs w:val="24"/>
                <w:lang w:eastAsia="uk-UA"/>
              </w:rPr>
              <w:t>) звіт про управління (у разі складання консолідованої (</w:t>
            </w:r>
            <w:proofErr w:type="spellStart"/>
            <w:r w:rsidRPr="00F3687F">
              <w:rPr>
                <w:rFonts w:ascii="Times New Roman" w:eastAsia="Times New Roman" w:hAnsi="Times New Roman" w:cs="Times New Roman"/>
                <w:color w:val="000000"/>
                <w:sz w:val="24"/>
                <w:szCs w:val="24"/>
                <w:lang w:eastAsia="uk-UA"/>
              </w:rPr>
              <w:t>субконсолідованої</w:t>
            </w:r>
            <w:proofErr w:type="spellEnd"/>
            <w:r w:rsidRPr="00F3687F">
              <w:rPr>
                <w:rFonts w:ascii="Times New Roman" w:eastAsia="Times New Roman" w:hAnsi="Times New Roman" w:cs="Times New Roman"/>
                <w:color w:val="000000"/>
                <w:sz w:val="24"/>
                <w:szCs w:val="24"/>
                <w:lang w:eastAsia="uk-UA"/>
              </w:rPr>
              <w:t>) фінансової звітності) складаються відповідно до Закону України «Про бухгалтерський облік та фінансову звітність в Україні» на основі таксономії фінансової звітності за міжнародними стандартами в єдиному електронному форматі XBRL та подаються до центру збору фінансової звітності, у порядку, встановленому Кабінетом Міністрів України (для банків – Національним банком України), з урахуванням вимог нормативно-правових актів НКЦПФР.</w:t>
            </w:r>
          </w:p>
          <w:p w14:paraId="70F6292B"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w:t>
            </w:r>
          </w:p>
        </w:tc>
        <w:tc>
          <w:tcPr>
            <w:tcW w:w="7655" w:type="dxa"/>
          </w:tcPr>
          <w:p w14:paraId="2E964870"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10. Фінансова звітність (річна, проміжна) та звіт про управління / консолідована (</w:t>
            </w:r>
            <w:proofErr w:type="spellStart"/>
            <w:r w:rsidRPr="00F3687F">
              <w:rPr>
                <w:rFonts w:ascii="Times New Roman" w:eastAsia="Times New Roman" w:hAnsi="Times New Roman" w:cs="Times New Roman"/>
                <w:color w:val="000000"/>
                <w:sz w:val="24"/>
                <w:szCs w:val="24"/>
                <w:lang w:eastAsia="uk-UA"/>
              </w:rPr>
              <w:t>субконсолідована</w:t>
            </w:r>
            <w:proofErr w:type="spellEnd"/>
            <w:r w:rsidRPr="00F3687F">
              <w:rPr>
                <w:rFonts w:ascii="Times New Roman" w:eastAsia="Times New Roman" w:hAnsi="Times New Roman" w:cs="Times New Roman"/>
                <w:color w:val="000000"/>
                <w:sz w:val="24"/>
                <w:szCs w:val="24"/>
                <w:lang w:eastAsia="uk-UA"/>
              </w:rPr>
              <w:t>) фінансова звітність (річна, проміжна) та консолідований (</w:t>
            </w:r>
            <w:proofErr w:type="spellStart"/>
            <w:r w:rsidRPr="00F3687F">
              <w:rPr>
                <w:rFonts w:ascii="Times New Roman" w:eastAsia="Times New Roman" w:hAnsi="Times New Roman" w:cs="Times New Roman"/>
                <w:color w:val="000000"/>
                <w:sz w:val="24"/>
                <w:szCs w:val="24"/>
                <w:lang w:eastAsia="uk-UA"/>
              </w:rPr>
              <w:t>субконсолідований</w:t>
            </w:r>
            <w:proofErr w:type="spellEnd"/>
            <w:r w:rsidRPr="00F3687F">
              <w:rPr>
                <w:rFonts w:ascii="Times New Roman" w:eastAsia="Times New Roman" w:hAnsi="Times New Roman" w:cs="Times New Roman"/>
                <w:color w:val="000000"/>
                <w:sz w:val="24"/>
                <w:szCs w:val="24"/>
                <w:lang w:eastAsia="uk-UA"/>
              </w:rPr>
              <w:t>) звіт про управління (у разі складання консолідованої (</w:t>
            </w:r>
            <w:proofErr w:type="spellStart"/>
            <w:r w:rsidRPr="00F3687F">
              <w:rPr>
                <w:rFonts w:ascii="Times New Roman" w:eastAsia="Times New Roman" w:hAnsi="Times New Roman" w:cs="Times New Roman"/>
                <w:color w:val="000000"/>
                <w:sz w:val="24"/>
                <w:szCs w:val="24"/>
                <w:lang w:eastAsia="uk-UA"/>
              </w:rPr>
              <w:t>субконсолідованої</w:t>
            </w:r>
            <w:proofErr w:type="spellEnd"/>
            <w:r w:rsidRPr="00F3687F">
              <w:rPr>
                <w:rFonts w:ascii="Times New Roman" w:eastAsia="Times New Roman" w:hAnsi="Times New Roman" w:cs="Times New Roman"/>
                <w:color w:val="000000"/>
                <w:sz w:val="24"/>
                <w:szCs w:val="24"/>
                <w:lang w:eastAsia="uk-UA"/>
              </w:rPr>
              <w:t xml:space="preserve">) фінансової звітності) складаються </w:t>
            </w:r>
            <w:r w:rsidRPr="00F3687F">
              <w:rPr>
                <w:rFonts w:ascii="Times New Roman" w:eastAsia="Times New Roman" w:hAnsi="Times New Roman" w:cs="Times New Roman"/>
                <w:b/>
                <w:color w:val="000000"/>
                <w:sz w:val="24"/>
                <w:szCs w:val="24"/>
                <w:lang w:eastAsia="uk-UA"/>
              </w:rPr>
              <w:t>заявником</w:t>
            </w:r>
            <w:r w:rsidRPr="00F3687F">
              <w:rPr>
                <w:rFonts w:ascii="Times New Roman" w:eastAsia="Times New Roman" w:hAnsi="Times New Roman" w:cs="Times New Roman"/>
                <w:color w:val="000000"/>
                <w:sz w:val="24"/>
                <w:szCs w:val="24"/>
                <w:lang w:eastAsia="uk-UA"/>
              </w:rPr>
              <w:t xml:space="preserve"> </w:t>
            </w:r>
            <w:r w:rsidRPr="00F3687F">
              <w:rPr>
                <w:rFonts w:ascii="Times New Roman" w:eastAsia="Times New Roman" w:hAnsi="Times New Roman" w:cs="Times New Roman"/>
                <w:b/>
                <w:sz w:val="24"/>
                <w:szCs w:val="24"/>
                <w:lang w:eastAsia="uk-UA"/>
              </w:rPr>
              <w:t>/ ліцензіатом</w:t>
            </w:r>
            <w:r w:rsidRPr="00F3687F">
              <w:rPr>
                <w:rFonts w:ascii="Times New Roman" w:eastAsia="Times New Roman" w:hAnsi="Times New Roman" w:cs="Times New Roman"/>
                <w:color w:val="000000"/>
                <w:sz w:val="24"/>
                <w:szCs w:val="24"/>
                <w:lang w:eastAsia="uk-UA"/>
              </w:rPr>
              <w:t xml:space="preserve"> відповідно до Закону України «Про бухгалтерський облік та фінансову звітність в Україні» на основі таксономії фінансової звітності за міжнародними стандартами в єдиному електронному форматі XBRL</w:t>
            </w:r>
            <w:r w:rsidRPr="00F3687F">
              <w:rPr>
                <w:rFonts w:ascii="Times New Roman" w:eastAsia="Times New Roman" w:hAnsi="Times New Roman" w:cs="Times New Roman"/>
                <w:b/>
                <w:color w:val="000000"/>
                <w:sz w:val="24"/>
                <w:szCs w:val="24"/>
                <w:lang w:eastAsia="uk-UA"/>
              </w:rPr>
              <w:t xml:space="preserve"> </w:t>
            </w:r>
            <w:r w:rsidRPr="00F3687F">
              <w:rPr>
                <w:rFonts w:ascii="Times New Roman" w:eastAsia="Times New Roman" w:hAnsi="Times New Roman" w:cs="Times New Roman"/>
                <w:color w:val="000000"/>
                <w:sz w:val="24"/>
                <w:szCs w:val="24"/>
                <w:lang w:eastAsia="uk-UA"/>
              </w:rPr>
              <w:t>та подаються до центру збору фінансової звітності, у порядку, встановленому Кабінетом Міністрів України (для банків – Національним банком України), з урахуванням вимог нормативно-правових актів НКЦПФР.</w:t>
            </w:r>
          </w:p>
          <w:p w14:paraId="5665C73B"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w:t>
            </w:r>
          </w:p>
        </w:tc>
      </w:tr>
      <w:tr w:rsidR="00190888" w:rsidRPr="00F3687F" w14:paraId="3C8ADF51" w14:textId="77777777" w:rsidTr="00CE0E4E">
        <w:tc>
          <w:tcPr>
            <w:tcW w:w="15735" w:type="dxa"/>
            <w:gridSpan w:val="2"/>
          </w:tcPr>
          <w:p w14:paraId="1BE508AF" w14:textId="77777777" w:rsidR="00190888" w:rsidRPr="00F3687F" w:rsidRDefault="00190888" w:rsidP="00CE0E4E">
            <w:pPr>
              <w:spacing w:before="100" w:beforeAutospacing="1" w:after="100" w:afterAutospacing="1"/>
              <w:ind w:firstLine="323"/>
              <w:jc w:val="center"/>
              <w:outlineLvl w:val="2"/>
              <w:rPr>
                <w:rFonts w:ascii="Times New Roman" w:eastAsia="Times New Roman" w:hAnsi="Times New Roman" w:cs="Times New Roman"/>
                <w:b/>
                <w:bCs/>
                <w:color w:val="000000"/>
                <w:sz w:val="24"/>
                <w:szCs w:val="24"/>
                <w:lang w:eastAsia="uk-UA"/>
              </w:rPr>
            </w:pPr>
            <w:r w:rsidRPr="00F3687F">
              <w:rPr>
                <w:rFonts w:ascii="Times New Roman" w:eastAsia="Times New Roman" w:hAnsi="Times New Roman" w:cs="Times New Roman"/>
                <w:b/>
                <w:bCs/>
                <w:color w:val="000000"/>
                <w:sz w:val="24"/>
                <w:szCs w:val="24"/>
                <w:lang w:eastAsia="uk-UA"/>
              </w:rPr>
              <w:t>III. Перелік документів, які подаються заявником для отримання ліцензії</w:t>
            </w:r>
          </w:p>
        </w:tc>
      </w:tr>
      <w:tr w:rsidR="00190888" w:rsidRPr="00F3687F" w14:paraId="33578128" w14:textId="77777777" w:rsidTr="00CE0E4E">
        <w:tc>
          <w:tcPr>
            <w:tcW w:w="8080" w:type="dxa"/>
          </w:tcPr>
          <w:p w14:paraId="36A5F3AE"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3.</w:t>
            </w:r>
            <w:r w:rsidRPr="00F3687F">
              <w:rPr>
                <w:rFonts w:ascii="Times New Roman" w:eastAsia="Times New Roman" w:hAnsi="Times New Roman" w:cs="Times New Roman"/>
                <w:color w:val="000000"/>
                <w:sz w:val="24"/>
                <w:szCs w:val="24"/>
                <w:lang w:val="en-US" w:eastAsia="uk-UA"/>
              </w:rPr>
              <w:t> </w:t>
            </w:r>
            <w:r w:rsidRPr="00F3687F">
              <w:rPr>
                <w:rFonts w:ascii="Times New Roman" w:eastAsia="Times New Roman" w:hAnsi="Times New Roman" w:cs="Times New Roman"/>
                <w:color w:val="000000"/>
                <w:sz w:val="24"/>
                <w:szCs w:val="24"/>
                <w:lang w:eastAsia="uk-UA"/>
              </w:rPr>
              <w:t>Заявник, в якому іноземним юридичним особам прямо або опосередковано сукупно належить 10 і більше відсотків статутного капіталу (прав голосу), для отримання ліцензії, крім документів, зазначених у пунктах 1 та 2 цього розділу, подає:</w:t>
            </w:r>
          </w:p>
          <w:p w14:paraId="1782181B"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w:t>
            </w:r>
          </w:p>
          <w:p w14:paraId="74E378A1"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4)</w:t>
            </w:r>
            <w:r w:rsidRPr="00F3687F">
              <w:rPr>
                <w:rFonts w:ascii="Times New Roman" w:eastAsia="Times New Roman" w:hAnsi="Times New Roman" w:cs="Times New Roman"/>
                <w:color w:val="000000"/>
                <w:sz w:val="24"/>
                <w:szCs w:val="24"/>
                <w:lang w:val="en-US" w:eastAsia="uk-UA"/>
              </w:rPr>
              <w:t> </w:t>
            </w:r>
            <w:r w:rsidRPr="00F3687F">
              <w:rPr>
                <w:rFonts w:ascii="Times New Roman" w:eastAsia="Times New Roman" w:hAnsi="Times New Roman" w:cs="Times New Roman"/>
                <w:color w:val="000000"/>
                <w:sz w:val="24"/>
                <w:szCs w:val="24"/>
                <w:lang w:eastAsia="uk-UA"/>
              </w:rPr>
              <w:t xml:space="preserve">фінансову звітність, консолідовану і </w:t>
            </w:r>
            <w:proofErr w:type="spellStart"/>
            <w:r w:rsidRPr="00F3687F">
              <w:rPr>
                <w:rFonts w:ascii="Times New Roman" w:eastAsia="Times New Roman" w:hAnsi="Times New Roman" w:cs="Times New Roman"/>
                <w:color w:val="000000"/>
                <w:sz w:val="24"/>
                <w:szCs w:val="24"/>
                <w:lang w:eastAsia="uk-UA"/>
              </w:rPr>
              <w:t>субконсолідовану</w:t>
            </w:r>
            <w:proofErr w:type="spellEnd"/>
            <w:r w:rsidRPr="00F3687F">
              <w:rPr>
                <w:rFonts w:ascii="Times New Roman" w:eastAsia="Times New Roman" w:hAnsi="Times New Roman" w:cs="Times New Roman"/>
                <w:color w:val="000000"/>
                <w:sz w:val="24"/>
                <w:szCs w:val="24"/>
                <w:lang w:eastAsia="uk-UA"/>
              </w:rPr>
              <w:t xml:space="preserve"> фінансову звітність (у разі її складення) іноземної юридичної особи за останні три фінансові роки (з аудиторськими звітами за наявності).</w:t>
            </w:r>
          </w:p>
          <w:p w14:paraId="5597BADD"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bookmarkStart w:id="25" w:name="431"/>
            <w:bookmarkEnd w:id="25"/>
            <w:r w:rsidRPr="00F3687F">
              <w:rPr>
                <w:rFonts w:ascii="Times New Roman" w:eastAsia="Times New Roman" w:hAnsi="Times New Roman" w:cs="Times New Roman"/>
                <w:color w:val="000000"/>
                <w:sz w:val="24"/>
                <w:szCs w:val="24"/>
                <w:lang w:eastAsia="uk-UA"/>
              </w:rPr>
              <w:t>…</w:t>
            </w:r>
          </w:p>
        </w:tc>
        <w:tc>
          <w:tcPr>
            <w:tcW w:w="7655" w:type="dxa"/>
          </w:tcPr>
          <w:p w14:paraId="38E88C39" w14:textId="77777777" w:rsidR="00190888" w:rsidRPr="00F763DD" w:rsidRDefault="00190888" w:rsidP="00CE0E4E">
            <w:pPr>
              <w:ind w:firstLine="323"/>
              <w:jc w:val="both"/>
              <w:rPr>
                <w:rFonts w:ascii="Times New Roman" w:eastAsia="Times New Roman" w:hAnsi="Times New Roman" w:cs="Times New Roman"/>
                <w:color w:val="000000"/>
                <w:sz w:val="24"/>
                <w:szCs w:val="24"/>
                <w:lang w:val="ru-RU" w:eastAsia="uk-UA"/>
              </w:rPr>
            </w:pPr>
            <w:r w:rsidRPr="00F3687F">
              <w:rPr>
                <w:rFonts w:ascii="Times New Roman" w:eastAsia="Times New Roman" w:hAnsi="Times New Roman" w:cs="Times New Roman"/>
                <w:color w:val="000000"/>
                <w:sz w:val="24"/>
                <w:szCs w:val="24"/>
                <w:lang w:eastAsia="uk-UA"/>
              </w:rPr>
              <w:t>3.</w:t>
            </w:r>
            <w:r w:rsidRPr="00F3687F">
              <w:rPr>
                <w:rFonts w:ascii="Times New Roman" w:eastAsia="Times New Roman" w:hAnsi="Times New Roman" w:cs="Times New Roman"/>
                <w:color w:val="000000"/>
                <w:sz w:val="24"/>
                <w:szCs w:val="24"/>
                <w:lang w:val="en-US" w:eastAsia="uk-UA"/>
              </w:rPr>
              <w:t> </w:t>
            </w:r>
            <w:r w:rsidRPr="00F3687F">
              <w:rPr>
                <w:rFonts w:ascii="Times New Roman" w:eastAsia="Times New Roman" w:hAnsi="Times New Roman" w:cs="Times New Roman"/>
                <w:color w:val="000000"/>
                <w:sz w:val="24"/>
                <w:szCs w:val="24"/>
                <w:lang w:eastAsia="uk-UA"/>
              </w:rPr>
              <w:t>Заявник, в якому іноземним юридичним особам прямо або опосередковано сукупно належить 10 і більше відсотків статутного капіталу (прав голосу), для отримання ліцензії, крім документів, зазначених у пунктах 1 та 2 цього розділу, подає:</w:t>
            </w:r>
          </w:p>
          <w:p w14:paraId="4C583BAD"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w:t>
            </w:r>
          </w:p>
          <w:p w14:paraId="6FF634EF"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4)</w:t>
            </w:r>
            <w:r w:rsidRPr="00F3687F">
              <w:rPr>
                <w:rFonts w:ascii="Times New Roman" w:eastAsia="Times New Roman" w:hAnsi="Times New Roman" w:cs="Times New Roman"/>
                <w:color w:val="000000"/>
                <w:sz w:val="24"/>
                <w:szCs w:val="24"/>
                <w:lang w:val="en-US" w:eastAsia="uk-UA"/>
              </w:rPr>
              <w:t> </w:t>
            </w:r>
            <w:r w:rsidRPr="00F3687F">
              <w:rPr>
                <w:rFonts w:ascii="Times New Roman" w:eastAsia="Times New Roman" w:hAnsi="Times New Roman" w:cs="Times New Roman"/>
                <w:color w:val="000000"/>
                <w:sz w:val="24"/>
                <w:szCs w:val="24"/>
                <w:lang w:eastAsia="uk-UA"/>
              </w:rPr>
              <w:t xml:space="preserve">фінансову звітність, консолідовану і </w:t>
            </w:r>
            <w:proofErr w:type="spellStart"/>
            <w:r w:rsidRPr="00F3687F">
              <w:rPr>
                <w:rFonts w:ascii="Times New Roman" w:eastAsia="Times New Roman" w:hAnsi="Times New Roman" w:cs="Times New Roman"/>
                <w:color w:val="000000"/>
                <w:sz w:val="24"/>
                <w:szCs w:val="24"/>
                <w:lang w:eastAsia="uk-UA"/>
              </w:rPr>
              <w:t>субконсолідовану</w:t>
            </w:r>
            <w:proofErr w:type="spellEnd"/>
            <w:r w:rsidRPr="00F3687F">
              <w:rPr>
                <w:rFonts w:ascii="Times New Roman" w:eastAsia="Times New Roman" w:hAnsi="Times New Roman" w:cs="Times New Roman"/>
                <w:color w:val="000000"/>
                <w:sz w:val="24"/>
                <w:szCs w:val="24"/>
                <w:lang w:eastAsia="uk-UA"/>
              </w:rPr>
              <w:t xml:space="preserve"> фінансову звітність (у разі її складення) іноземної юридичної особи за останні три фінансові роки (з аудиторськими звітами за наявності)</w:t>
            </w:r>
            <w:r w:rsidRPr="00F3687F">
              <w:rPr>
                <w:rFonts w:ascii="Times New Roman" w:eastAsia="Times New Roman" w:hAnsi="Times New Roman" w:cs="Times New Roman"/>
                <w:b/>
                <w:sz w:val="24"/>
                <w:szCs w:val="24"/>
                <w:lang w:eastAsia="uk-UA"/>
              </w:rPr>
              <w:t>, складену відповідно до вимог законодавства держави, в якій зареєстровано головний офіс іноземної юридичної особи,</w:t>
            </w:r>
            <w:r w:rsidRPr="00F3687F">
              <w:rPr>
                <w:rFonts w:ascii="Times New Roman" w:eastAsia="Times New Roman" w:hAnsi="Times New Roman" w:cs="Times New Roman"/>
                <w:b/>
                <w:color w:val="000000"/>
                <w:sz w:val="24"/>
                <w:szCs w:val="24"/>
                <w:lang w:eastAsia="uk-UA"/>
              </w:rPr>
              <w:t xml:space="preserve"> у PDF форматі або у випадку, якщо вона знаходиться у публічному доступі</w:t>
            </w:r>
            <w:r w:rsidRPr="00F763DD">
              <w:rPr>
                <w:rFonts w:ascii="Times New Roman" w:eastAsia="Times New Roman" w:hAnsi="Times New Roman" w:cs="Times New Roman"/>
                <w:b/>
                <w:color w:val="000000"/>
                <w:sz w:val="24"/>
                <w:szCs w:val="24"/>
                <w:lang w:val="ru-RU" w:eastAsia="uk-UA"/>
              </w:rPr>
              <w:t xml:space="preserve"> </w:t>
            </w:r>
            <w:r w:rsidRPr="00F3687F">
              <w:rPr>
                <w:rFonts w:ascii="Times New Roman" w:eastAsia="Times New Roman" w:hAnsi="Times New Roman" w:cs="Times New Roman"/>
                <w:b/>
                <w:color w:val="000000"/>
                <w:sz w:val="24"/>
                <w:szCs w:val="24"/>
                <w:lang w:eastAsia="uk-UA"/>
              </w:rPr>
              <w:t xml:space="preserve">англійською </w:t>
            </w:r>
            <w:r w:rsidRPr="00F3687F">
              <w:rPr>
                <w:rFonts w:ascii="Times New Roman" w:eastAsia="Times New Roman" w:hAnsi="Times New Roman" w:cs="Times New Roman"/>
                <w:b/>
                <w:color w:val="000000"/>
                <w:sz w:val="24"/>
                <w:szCs w:val="24"/>
                <w:lang w:eastAsia="uk-UA"/>
              </w:rPr>
              <w:lastRenderedPageBreak/>
              <w:t>мовою, може надаватися інформація щодо URL-адреси вебсайту, на якому вона оприлюднена</w:t>
            </w:r>
            <w:r w:rsidRPr="00F3687F">
              <w:rPr>
                <w:rFonts w:ascii="Times New Roman" w:eastAsia="Times New Roman" w:hAnsi="Times New Roman" w:cs="Times New Roman"/>
                <w:sz w:val="24"/>
                <w:szCs w:val="24"/>
                <w:lang w:eastAsia="uk-UA"/>
              </w:rPr>
              <w:t>.</w:t>
            </w:r>
          </w:p>
          <w:p w14:paraId="5359B3E7" w14:textId="77777777" w:rsidR="00190888" w:rsidRPr="00F3687F" w:rsidRDefault="00190888"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w:t>
            </w:r>
          </w:p>
        </w:tc>
      </w:tr>
      <w:tr w:rsidR="00FB2901" w:rsidRPr="00F3687F" w14:paraId="63A789B2" w14:textId="77777777" w:rsidTr="00E417F3">
        <w:tc>
          <w:tcPr>
            <w:tcW w:w="15735" w:type="dxa"/>
            <w:gridSpan w:val="2"/>
          </w:tcPr>
          <w:p w14:paraId="3F02A603" w14:textId="77777777" w:rsidR="00FB2901" w:rsidRPr="00F3687F" w:rsidRDefault="00FB2901" w:rsidP="005159B7">
            <w:pPr>
              <w:ind w:firstLine="323"/>
              <w:jc w:val="center"/>
              <w:rPr>
                <w:rFonts w:ascii="Times New Roman" w:eastAsia="Times New Roman" w:hAnsi="Times New Roman" w:cs="Times New Roman"/>
                <w:b/>
                <w:color w:val="000000"/>
                <w:sz w:val="24"/>
                <w:szCs w:val="24"/>
                <w:lang w:eastAsia="uk-UA"/>
              </w:rPr>
            </w:pPr>
            <w:r w:rsidRPr="00F3687F">
              <w:rPr>
                <w:rFonts w:ascii="Times New Roman" w:eastAsia="Times New Roman" w:hAnsi="Times New Roman" w:cs="Times New Roman"/>
                <w:b/>
                <w:color w:val="000000"/>
                <w:sz w:val="24"/>
                <w:szCs w:val="24"/>
                <w:lang w:eastAsia="uk-UA"/>
              </w:rPr>
              <w:lastRenderedPageBreak/>
              <w:t xml:space="preserve">Положення про розкриття інформації емітентами цінних паперів, а також особами, які надають забезпечення за такими цінними паперами, затверджене рішенням Національної комісії з цінних паперів та фондового ринку від 06 червня 2023 року № 608, </w:t>
            </w:r>
            <w:r w:rsidRPr="00F3687F">
              <w:rPr>
                <w:rFonts w:ascii="Times New Roman" w:eastAsia="Times New Roman" w:hAnsi="Times New Roman" w:cs="Times New Roman"/>
                <w:b/>
                <w:color w:val="000000"/>
                <w:sz w:val="24"/>
                <w:szCs w:val="24"/>
                <w:lang w:eastAsia="uk-UA"/>
              </w:rPr>
              <w:br/>
              <w:t>зареєстроване в Міністерстві юстиції України 02</w:t>
            </w:r>
            <w:r w:rsidR="005159B7" w:rsidRPr="00F3687F">
              <w:rPr>
                <w:rFonts w:ascii="Times New Roman" w:eastAsia="Times New Roman" w:hAnsi="Times New Roman" w:cs="Times New Roman"/>
                <w:b/>
                <w:color w:val="000000"/>
                <w:sz w:val="24"/>
                <w:szCs w:val="24"/>
                <w:lang w:eastAsia="uk-UA"/>
              </w:rPr>
              <w:t xml:space="preserve"> серпня </w:t>
            </w:r>
            <w:r w:rsidRPr="00F3687F">
              <w:rPr>
                <w:rFonts w:ascii="Times New Roman" w:eastAsia="Times New Roman" w:hAnsi="Times New Roman" w:cs="Times New Roman"/>
                <w:b/>
                <w:color w:val="000000"/>
                <w:sz w:val="24"/>
                <w:szCs w:val="24"/>
                <w:lang w:eastAsia="uk-UA"/>
              </w:rPr>
              <w:t xml:space="preserve">2023 </w:t>
            </w:r>
            <w:r w:rsidR="005159B7" w:rsidRPr="00F3687F">
              <w:rPr>
                <w:rFonts w:ascii="Times New Roman" w:eastAsia="Times New Roman" w:hAnsi="Times New Roman" w:cs="Times New Roman"/>
                <w:b/>
                <w:color w:val="000000"/>
                <w:sz w:val="24"/>
                <w:szCs w:val="24"/>
                <w:lang w:eastAsia="uk-UA"/>
              </w:rPr>
              <w:t xml:space="preserve">року </w:t>
            </w:r>
            <w:r w:rsidRPr="00F3687F">
              <w:rPr>
                <w:rFonts w:ascii="Times New Roman" w:eastAsia="Times New Roman" w:hAnsi="Times New Roman" w:cs="Times New Roman"/>
                <w:b/>
                <w:color w:val="000000"/>
                <w:sz w:val="24"/>
                <w:szCs w:val="24"/>
                <w:lang w:eastAsia="uk-UA"/>
              </w:rPr>
              <w:t>за № 1307/40363</w:t>
            </w:r>
          </w:p>
        </w:tc>
      </w:tr>
      <w:tr w:rsidR="00FB2901" w:rsidRPr="00F3687F" w14:paraId="65310EDB" w14:textId="77777777" w:rsidTr="00CE0E4E">
        <w:tc>
          <w:tcPr>
            <w:tcW w:w="8080" w:type="dxa"/>
          </w:tcPr>
          <w:p w14:paraId="2D5A4BE1" w14:textId="77777777" w:rsidR="00FB2901" w:rsidRPr="00F3687F" w:rsidRDefault="00FB2901" w:rsidP="00FB2901">
            <w:pPr>
              <w:pStyle w:val="ac"/>
              <w:ind w:left="0" w:firstLine="323"/>
              <w:jc w:val="center"/>
              <w:rPr>
                <w:rFonts w:ascii="Times New Roman" w:eastAsia="Times New Roman" w:hAnsi="Times New Roman" w:cs="Times New Roman"/>
                <w:b/>
                <w:color w:val="000000"/>
                <w:sz w:val="24"/>
                <w:szCs w:val="24"/>
                <w:lang w:eastAsia="uk-UA"/>
              </w:rPr>
            </w:pPr>
            <w:r w:rsidRPr="00F3687F">
              <w:rPr>
                <w:rFonts w:ascii="Times New Roman" w:eastAsia="Times New Roman" w:hAnsi="Times New Roman" w:cs="Times New Roman"/>
                <w:b/>
                <w:color w:val="000000"/>
                <w:sz w:val="24"/>
                <w:szCs w:val="24"/>
                <w:lang w:eastAsia="uk-UA"/>
              </w:rPr>
              <w:t>II. Порядок розкриття регульованої інформації</w:t>
            </w:r>
          </w:p>
          <w:p w14:paraId="7C1DC4E3" w14:textId="77777777" w:rsidR="00FB2901" w:rsidRPr="00F3687F" w:rsidRDefault="00FB2901" w:rsidP="00FB2901">
            <w:pPr>
              <w:pStyle w:val="ac"/>
              <w:ind w:left="0" w:firstLine="323"/>
              <w:jc w:val="center"/>
              <w:rPr>
                <w:rFonts w:ascii="Times New Roman" w:eastAsia="Times New Roman" w:hAnsi="Times New Roman" w:cs="Times New Roman"/>
                <w:b/>
                <w:color w:val="000000"/>
                <w:sz w:val="24"/>
                <w:szCs w:val="24"/>
                <w:lang w:eastAsia="uk-UA"/>
              </w:rPr>
            </w:pPr>
            <w:r w:rsidRPr="00F3687F">
              <w:rPr>
                <w:rFonts w:ascii="Times New Roman" w:eastAsia="Times New Roman" w:hAnsi="Times New Roman" w:cs="Times New Roman"/>
                <w:b/>
                <w:color w:val="000000"/>
                <w:sz w:val="24"/>
                <w:szCs w:val="24"/>
                <w:lang w:eastAsia="uk-UA"/>
              </w:rPr>
              <w:t>1. Особливості порядку розкриття регульованої інформації</w:t>
            </w:r>
          </w:p>
        </w:tc>
        <w:tc>
          <w:tcPr>
            <w:tcW w:w="7655" w:type="dxa"/>
          </w:tcPr>
          <w:p w14:paraId="1D17239D" w14:textId="77777777" w:rsidR="00FB2901" w:rsidRPr="00F3687F" w:rsidRDefault="00FB2901" w:rsidP="00FB2901">
            <w:pPr>
              <w:pStyle w:val="1"/>
              <w:spacing w:before="0"/>
              <w:ind w:firstLine="323"/>
              <w:jc w:val="center"/>
              <w:rPr>
                <w:rFonts w:ascii="Times New Roman" w:eastAsia="Times New Roman" w:hAnsi="Times New Roman" w:cs="Times New Roman"/>
                <w:b/>
                <w:color w:val="000000"/>
                <w:sz w:val="24"/>
                <w:szCs w:val="24"/>
                <w:lang w:eastAsia="uk-UA"/>
              </w:rPr>
            </w:pPr>
            <w:r w:rsidRPr="00F3687F">
              <w:rPr>
                <w:rFonts w:ascii="Times New Roman" w:eastAsia="Times New Roman" w:hAnsi="Times New Roman" w:cs="Times New Roman"/>
                <w:b/>
                <w:color w:val="000000"/>
                <w:sz w:val="24"/>
                <w:szCs w:val="24"/>
                <w:lang w:eastAsia="uk-UA"/>
              </w:rPr>
              <w:t>II. Порядок розкриття регульованої інформації</w:t>
            </w:r>
          </w:p>
          <w:p w14:paraId="1BBE0E23" w14:textId="77777777" w:rsidR="00FB2901" w:rsidRPr="00F3687F" w:rsidRDefault="00FB2901" w:rsidP="00FB2901">
            <w:pPr>
              <w:pStyle w:val="3"/>
              <w:spacing w:before="0" w:beforeAutospacing="0" w:after="0" w:afterAutospacing="0"/>
              <w:ind w:firstLine="323"/>
              <w:jc w:val="center"/>
              <w:rPr>
                <w:bCs w:val="0"/>
                <w:color w:val="000000"/>
                <w:sz w:val="24"/>
                <w:szCs w:val="24"/>
              </w:rPr>
            </w:pPr>
            <w:r w:rsidRPr="00F3687F">
              <w:rPr>
                <w:bCs w:val="0"/>
                <w:color w:val="000000"/>
                <w:sz w:val="24"/>
                <w:szCs w:val="24"/>
              </w:rPr>
              <w:t>1. Особливості порядку розкриття регульованої інформації</w:t>
            </w:r>
          </w:p>
        </w:tc>
      </w:tr>
      <w:tr w:rsidR="00FB2901" w:rsidRPr="00F3687F" w14:paraId="2FB9F735" w14:textId="77777777" w:rsidTr="00CE0E4E">
        <w:tc>
          <w:tcPr>
            <w:tcW w:w="8080" w:type="dxa"/>
          </w:tcPr>
          <w:p w14:paraId="2613E5F7" w14:textId="77777777" w:rsidR="00FB2901" w:rsidRPr="00F3687F" w:rsidRDefault="00FB2901" w:rsidP="00FB2901">
            <w:pPr>
              <w:pStyle w:val="rvps2"/>
              <w:shd w:val="clear" w:color="auto" w:fill="FFFFFF"/>
              <w:spacing w:before="0" w:beforeAutospacing="0" w:after="0" w:afterAutospacing="0"/>
              <w:ind w:firstLine="317"/>
              <w:jc w:val="both"/>
            </w:pPr>
            <w:r w:rsidRPr="00F3687F">
              <w:t xml:space="preserve">24. Емітент повідомляє НКЦПФР, акціонерів (учасників) та </w:t>
            </w:r>
            <w:proofErr w:type="spellStart"/>
            <w:r w:rsidRPr="00F3687F">
              <w:t>стейкхолдерів</w:t>
            </w:r>
            <w:proofErr w:type="spellEnd"/>
            <w:r w:rsidRPr="00F3687F">
              <w:t xml:space="preserve"> про випадки розкриття ним недостовірної регульованої інформації не пізніше 10:00 наступного робочого дня після дня, коли емітент дізнався про розкриття недостовірної інформації.</w:t>
            </w:r>
            <w:bookmarkStart w:id="26" w:name="n137"/>
            <w:bookmarkEnd w:id="26"/>
          </w:p>
          <w:p w14:paraId="6469F89D" w14:textId="77777777" w:rsidR="00FB2901" w:rsidRPr="00F3687F" w:rsidRDefault="00FB2901" w:rsidP="00FB2901">
            <w:pPr>
              <w:pStyle w:val="rvps2"/>
              <w:shd w:val="clear" w:color="auto" w:fill="FFFFFF"/>
              <w:spacing w:before="0" w:beforeAutospacing="0" w:after="0" w:afterAutospacing="0"/>
              <w:ind w:firstLine="317"/>
              <w:jc w:val="both"/>
              <w:rPr>
                <w:b/>
              </w:rPr>
            </w:pPr>
            <w:r w:rsidRPr="00F3687F">
              <w:rPr>
                <w:b/>
              </w:rPr>
              <w:t>Абзац відсутній</w:t>
            </w:r>
          </w:p>
          <w:p w14:paraId="50738E9A" w14:textId="77777777" w:rsidR="00FB2901" w:rsidRPr="00F3687F" w:rsidRDefault="00FB2901" w:rsidP="00FB2901">
            <w:pPr>
              <w:pStyle w:val="rvps2"/>
              <w:shd w:val="clear" w:color="auto" w:fill="FFFFFF"/>
              <w:spacing w:before="0" w:beforeAutospacing="0" w:after="0" w:afterAutospacing="0"/>
              <w:ind w:firstLine="317"/>
              <w:jc w:val="both"/>
            </w:pPr>
          </w:p>
          <w:p w14:paraId="7C32958A" w14:textId="77777777" w:rsidR="00FB2901" w:rsidRPr="00F3687F" w:rsidRDefault="00FB2901" w:rsidP="00FB2901">
            <w:pPr>
              <w:pStyle w:val="rvps2"/>
              <w:shd w:val="clear" w:color="auto" w:fill="FFFFFF"/>
              <w:spacing w:before="0" w:beforeAutospacing="0" w:after="0" w:afterAutospacing="0"/>
              <w:ind w:firstLine="317"/>
              <w:jc w:val="both"/>
            </w:pPr>
          </w:p>
          <w:p w14:paraId="3B9FC90B" w14:textId="77777777" w:rsidR="00FB2901" w:rsidRPr="00F3687F" w:rsidRDefault="00FB2901" w:rsidP="00FB2901">
            <w:pPr>
              <w:pStyle w:val="rvps2"/>
              <w:shd w:val="clear" w:color="auto" w:fill="FFFFFF"/>
              <w:spacing w:before="0" w:beforeAutospacing="0" w:after="0" w:afterAutospacing="0"/>
              <w:ind w:firstLine="317"/>
              <w:jc w:val="both"/>
            </w:pPr>
          </w:p>
          <w:p w14:paraId="7BF072D9" w14:textId="77777777" w:rsidR="00FB2901" w:rsidRPr="00F3687F" w:rsidRDefault="00FB2901" w:rsidP="00FB2901">
            <w:pPr>
              <w:pStyle w:val="rvps2"/>
              <w:shd w:val="clear" w:color="auto" w:fill="FFFFFF"/>
              <w:spacing w:before="0" w:beforeAutospacing="0" w:after="0" w:afterAutospacing="0"/>
              <w:ind w:firstLine="317"/>
              <w:jc w:val="both"/>
            </w:pPr>
          </w:p>
          <w:p w14:paraId="5272F674" w14:textId="77777777" w:rsidR="00FB2901" w:rsidRPr="00F3687F" w:rsidRDefault="00FB2901" w:rsidP="00FB2901">
            <w:pPr>
              <w:pStyle w:val="rvps2"/>
              <w:shd w:val="clear" w:color="auto" w:fill="FFFFFF"/>
              <w:spacing w:before="0" w:beforeAutospacing="0" w:after="0" w:afterAutospacing="0"/>
              <w:ind w:firstLine="317"/>
              <w:jc w:val="both"/>
            </w:pPr>
          </w:p>
          <w:p w14:paraId="1F659124" w14:textId="77777777" w:rsidR="00FB2901" w:rsidRPr="00F3687F" w:rsidRDefault="00FB2901" w:rsidP="00FB2901">
            <w:pPr>
              <w:pStyle w:val="rvps2"/>
              <w:shd w:val="clear" w:color="auto" w:fill="FFFFFF"/>
              <w:spacing w:before="0" w:beforeAutospacing="0" w:after="0" w:afterAutospacing="0"/>
              <w:ind w:firstLine="317"/>
              <w:jc w:val="both"/>
            </w:pPr>
          </w:p>
          <w:p w14:paraId="167DD31E" w14:textId="77777777" w:rsidR="00FB2901" w:rsidRPr="00F3687F" w:rsidRDefault="00FB2901" w:rsidP="00FB2901">
            <w:pPr>
              <w:pStyle w:val="rvps2"/>
              <w:shd w:val="clear" w:color="auto" w:fill="FFFFFF"/>
              <w:spacing w:before="0" w:beforeAutospacing="0" w:after="0" w:afterAutospacing="0"/>
              <w:ind w:firstLine="317"/>
              <w:jc w:val="both"/>
            </w:pPr>
          </w:p>
          <w:p w14:paraId="7418F2D9" w14:textId="77777777" w:rsidR="00FB2901" w:rsidRPr="00F3687F" w:rsidRDefault="00FB2901" w:rsidP="00FB2901">
            <w:pPr>
              <w:pStyle w:val="rvps2"/>
              <w:shd w:val="clear" w:color="auto" w:fill="FFFFFF"/>
              <w:spacing w:before="0" w:beforeAutospacing="0" w:after="0" w:afterAutospacing="0"/>
              <w:ind w:firstLine="317"/>
              <w:jc w:val="both"/>
            </w:pPr>
          </w:p>
          <w:p w14:paraId="7C295D93" w14:textId="77777777" w:rsidR="00FB2901" w:rsidRPr="00F3687F" w:rsidRDefault="00FB2901" w:rsidP="00FB2901">
            <w:pPr>
              <w:pStyle w:val="rvps2"/>
              <w:shd w:val="clear" w:color="auto" w:fill="FFFFFF"/>
              <w:spacing w:before="0" w:beforeAutospacing="0" w:after="0" w:afterAutospacing="0"/>
              <w:ind w:firstLine="317"/>
              <w:jc w:val="both"/>
            </w:pPr>
          </w:p>
          <w:p w14:paraId="59F7BC13" w14:textId="77777777" w:rsidR="00FB2901" w:rsidRPr="00F3687F" w:rsidRDefault="00FB2901" w:rsidP="00FB2901">
            <w:pPr>
              <w:pStyle w:val="rvps2"/>
              <w:shd w:val="clear" w:color="auto" w:fill="FFFFFF"/>
              <w:spacing w:before="0" w:beforeAutospacing="0" w:after="0" w:afterAutospacing="0"/>
              <w:ind w:firstLine="317"/>
              <w:jc w:val="both"/>
            </w:pPr>
          </w:p>
          <w:p w14:paraId="0FF6FF7E" w14:textId="77777777" w:rsidR="00FB2901" w:rsidRDefault="00FB2901" w:rsidP="00FB2901">
            <w:pPr>
              <w:pStyle w:val="rvps2"/>
              <w:shd w:val="clear" w:color="auto" w:fill="FFFFFF"/>
              <w:spacing w:before="0" w:beforeAutospacing="0" w:after="0" w:afterAutospacing="0"/>
              <w:ind w:firstLine="317"/>
              <w:jc w:val="both"/>
            </w:pPr>
          </w:p>
          <w:p w14:paraId="11B44F68" w14:textId="77777777" w:rsidR="00934C99" w:rsidRPr="00F3687F" w:rsidRDefault="00934C99" w:rsidP="00FB2901">
            <w:pPr>
              <w:pStyle w:val="rvps2"/>
              <w:shd w:val="clear" w:color="auto" w:fill="FFFFFF"/>
              <w:spacing w:before="0" w:beforeAutospacing="0" w:after="0" w:afterAutospacing="0"/>
              <w:ind w:firstLine="317"/>
              <w:jc w:val="both"/>
            </w:pPr>
          </w:p>
          <w:p w14:paraId="4D56F8F6" w14:textId="77777777" w:rsidR="00C26E2D" w:rsidRDefault="00C26E2D" w:rsidP="00FB2901">
            <w:pPr>
              <w:pStyle w:val="rvps2"/>
              <w:shd w:val="clear" w:color="auto" w:fill="FFFFFF"/>
              <w:spacing w:before="0" w:beforeAutospacing="0" w:after="0" w:afterAutospacing="0"/>
              <w:ind w:firstLine="317"/>
              <w:jc w:val="both"/>
            </w:pPr>
          </w:p>
          <w:p w14:paraId="1C99C757" w14:textId="77777777" w:rsidR="007235F8" w:rsidRDefault="007235F8" w:rsidP="00FB2901">
            <w:pPr>
              <w:pStyle w:val="rvps2"/>
              <w:shd w:val="clear" w:color="auto" w:fill="FFFFFF"/>
              <w:spacing w:before="0" w:beforeAutospacing="0" w:after="0" w:afterAutospacing="0"/>
              <w:ind w:firstLine="317"/>
              <w:jc w:val="both"/>
            </w:pPr>
          </w:p>
          <w:p w14:paraId="52812381" w14:textId="77777777" w:rsidR="007235F8" w:rsidRDefault="007235F8" w:rsidP="00FB2901">
            <w:pPr>
              <w:pStyle w:val="rvps2"/>
              <w:shd w:val="clear" w:color="auto" w:fill="FFFFFF"/>
              <w:spacing w:before="0" w:beforeAutospacing="0" w:after="0" w:afterAutospacing="0"/>
              <w:ind w:firstLine="317"/>
              <w:jc w:val="both"/>
            </w:pPr>
          </w:p>
          <w:p w14:paraId="3F3BEFF8" w14:textId="77777777" w:rsidR="007235F8" w:rsidRDefault="007235F8" w:rsidP="00FB2901">
            <w:pPr>
              <w:pStyle w:val="rvps2"/>
              <w:shd w:val="clear" w:color="auto" w:fill="FFFFFF"/>
              <w:spacing w:before="0" w:beforeAutospacing="0" w:after="0" w:afterAutospacing="0"/>
              <w:ind w:firstLine="317"/>
              <w:jc w:val="both"/>
            </w:pPr>
          </w:p>
          <w:p w14:paraId="7971CA57" w14:textId="77777777" w:rsidR="007235F8" w:rsidRDefault="007235F8" w:rsidP="00FB2901">
            <w:pPr>
              <w:pStyle w:val="rvps2"/>
              <w:shd w:val="clear" w:color="auto" w:fill="FFFFFF"/>
              <w:spacing w:before="0" w:beforeAutospacing="0" w:after="0" w:afterAutospacing="0"/>
              <w:ind w:firstLine="317"/>
              <w:jc w:val="both"/>
            </w:pPr>
          </w:p>
          <w:p w14:paraId="1D6C763A" w14:textId="77777777" w:rsidR="008B4C62" w:rsidRDefault="008B4C62" w:rsidP="00FB2901">
            <w:pPr>
              <w:pStyle w:val="rvps2"/>
              <w:shd w:val="clear" w:color="auto" w:fill="FFFFFF"/>
              <w:spacing w:before="0" w:beforeAutospacing="0" w:after="0" w:afterAutospacing="0"/>
              <w:ind w:firstLine="317"/>
              <w:jc w:val="both"/>
            </w:pPr>
          </w:p>
          <w:p w14:paraId="650043E5" w14:textId="77777777" w:rsidR="008B4C62" w:rsidRDefault="008B4C62" w:rsidP="00FB2901">
            <w:pPr>
              <w:pStyle w:val="rvps2"/>
              <w:shd w:val="clear" w:color="auto" w:fill="FFFFFF"/>
              <w:spacing w:before="0" w:beforeAutospacing="0" w:after="0" w:afterAutospacing="0"/>
              <w:ind w:firstLine="317"/>
              <w:jc w:val="both"/>
            </w:pPr>
          </w:p>
          <w:p w14:paraId="56398434" w14:textId="77777777" w:rsidR="008B4C62" w:rsidRDefault="008B4C62" w:rsidP="00FB2901">
            <w:pPr>
              <w:pStyle w:val="rvps2"/>
              <w:shd w:val="clear" w:color="auto" w:fill="FFFFFF"/>
              <w:spacing w:before="0" w:beforeAutospacing="0" w:after="0" w:afterAutospacing="0"/>
              <w:ind w:firstLine="317"/>
              <w:jc w:val="both"/>
            </w:pPr>
          </w:p>
          <w:p w14:paraId="77919AD3" w14:textId="77777777" w:rsidR="008B4C62" w:rsidRDefault="008B4C62" w:rsidP="00FB2901">
            <w:pPr>
              <w:pStyle w:val="rvps2"/>
              <w:shd w:val="clear" w:color="auto" w:fill="FFFFFF"/>
              <w:spacing w:before="0" w:beforeAutospacing="0" w:after="0" w:afterAutospacing="0"/>
              <w:ind w:firstLine="317"/>
              <w:jc w:val="both"/>
            </w:pPr>
          </w:p>
          <w:p w14:paraId="27ED8BFC" w14:textId="77777777" w:rsidR="008B4C62" w:rsidRDefault="008B4C62" w:rsidP="00FB2901">
            <w:pPr>
              <w:pStyle w:val="rvps2"/>
              <w:shd w:val="clear" w:color="auto" w:fill="FFFFFF"/>
              <w:spacing w:before="0" w:beforeAutospacing="0" w:after="0" w:afterAutospacing="0"/>
              <w:ind w:firstLine="317"/>
              <w:jc w:val="both"/>
            </w:pPr>
          </w:p>
          <w:p w14:paraId="5F201BA3" w14:textId="77777777" w:rsidR="0095717C" w:rsidRDefault="0095717C" w:rsidP="00FB2901">
            <w:pPr>
              <w:pStyle w:val="rvps2"/>
              <w:shd w:val="clear" w:color="auto" w:fill="FFFFFF"/>
              <w:spacing w:before="0" w:beforeAutospacing="0" w:after="0" w:afterAutospacing="0"/>
              <w:ind w:firstLine="317"/>
              <w:jc w:val="both"/>
            </w:pPr>
          </w:p>
          <w:p w14:paraId="6DD114ED" w14:textId="77777777" w:rsidR="008B4C62" w:rsidRDefault="008B4C62" w:rsidP="00FB2901">
            <w:pPr>
              <w:pStyle w:val="rvps2"/>
              <w:shd w:val="clear" w:color="auto" w:fill="FFFFFF"/>
              <w:spacing w:before="0" w:beforeAutospacing="0" w:after="0" w:afterAutospacing="0"/>
              <w:ind w:firstLine="317"/>
              <w:jc w:val="both"/>
            </w:pPr>
          </w:p>
          <w:p w14:paraId="091CCAB4" w14:textId="77777777" w:rsidR="008B4C62" w:rsidRDefault="008B4C62" w:rsidP="00FB2901">
            <w:pPr>
              <w:pStyle w:val="rvps2"/>
              <w:shd w:val="clear" w:color="auto" w:fill="FFFFFF"/>
              <w:spacing w:before="0" w:beforeAutospacing="0" w:after="0" w:afterAutospacing="0"/>
              <w:ind w:firstLine="317"/>
              <w:jc w:val="both"/>
            </w:pPr>
          </w:p>
          <w:p w14:paraId="3098FF95" w14:textId="77777777" w:rsidR="00FB2901" w:rsidRPr="00F3687F" w:rsidRDefault="00FB2901" w:rsidP="00FB2901">
            <w:pPr>
              <w:pStyle w:val="rvps2"/>
              <w:shd w:val="clear" w:color="auto" w:fill="FFFFFF"/>
              <w:spacing w:before="0" w:beforeAutospacing="0" w:after="0" w:afterAutospacing="0"/>
              <w:ind w:firstLine="317"/>
              <w:jc w:val="both"/>
            </w:pPr>
            <w:r w:rsidRPr="00F3687F">
              <w:t>Емітент спростовує таку інформацію та розкриває виправлену інформацію у той самий спосіб, що й було розкрито недостовірну інформацію.</w:t>
            </w:r>
          </w:p>
          <w:p w14:paraId="7891C6B3" w14:textId="77777777" w:rsidR="00FB2901" w:rsidRPr="00F3687F" w:rsidRDefault="00FB2901" w:rsidP="003332F5">
            <w:pPr>
              <w:pStyle w:val="rvps2"/>
              <w:shd w:val="clear" w:color="auto" w:fill="FFFFFF"/>
              <w:spacing w:before="0" w:beforeAutospacing="0" w:after="0" w:afterAutospacing="0"/>
              <w:ind w:firstLine="317"/>
              <w:jc w:val="both"/>
            </w:pPr>
            <w:bookmarkStart w:id="27" w:name="n138"/>
            <w:bookmarkEnd w:id="27"/>
            <w:r w:rsidRPr="00F3687F">
              <w:t xml:space="preserve">Емітент повідомляє НКЦПФР </w:t>
            </w:r>
            <w:r w:rsidR="003332F5" w:rsidRPr="00F3687F">
              <w:t>–</w:t>
            </w:r>
            <w:r w:rsidRPr="00F3687F">
              <w:t xml:space="preserve"> шляхом напра</w:t>
            </w:r>
            <w:r w:rsidR="003332F5" w:rsidRPr="00F3687F">
              <w:t xml:space="preserve">влення листа за формою згідно з </w:t>
            </w:r>
            <w:hyperlink r:id="rId13" w:anchor="n743" w:history="1">
              <w:r w:rsidRPr="00F3687F">
                <w:rPr>
                  <w:rStyle w:val="a6"/>
                  <w:rFonts w:eastAsiaTheme="majorEastAsia"/>
                  <w:color w:val="auto"/>
                  <w:u w:val="none"/>
                </w:rPr>
                <w:t>додатком 4</w:t>
              </w:r>
            </w:hyperlink>
            <w:r w:rsidRPr="00F3687F">
              <w:t xml:space="preserve"> цього Положення за підписом уповноваженої особи емітента про факт оприлюднення недостовірної інформації та з обґрунтуванням причин оприлюднення недостовірної інформації із обов’язковим зазначенням, що саме в інформації було виправлено.</w:t>
            </w:r>
          </w:p>
          <w:p w14:paraId="0B80BD7D" w14:textId="77777777" w:rsidR="00FB2901" w:rsidRPr="00F3687F" w:rsidRDefault="00FB2901" w:rsidP="00EB1E8E">
            <w:pPr>
              <w:pStyle w:val="rvps2"/>
              <w:shd w:val="clear" w:color="auto" w:fill="FFFFFF"/>
              <w:spacing w:before="0" w:beforeAutospacing="0" w:after="0" w:afterAutospacing="0"/>
              <w:ind w:firstLine="317"/>
              <w:jc w:val="both"/>
            </w:pPr>
            <w:bookmarkStart w:id="28" w:name="n139"/>
            <w:bookmarkEnd w:id="28"/>
            <w:r w:rsidRPr="00F3687F">
              <w:t xml:space="preserve">Емітент повідомляє акціонерів (учасників) та </w:t>
            </w:r>
            <w:proofErr w:type="spellStart"/>
            <w:r w:rsidRPr="00F3687F">
              <w:t>стейкхолдерів</w:t>
            </w:r>
            <w:proofErr w:type="spellEnd"/>
            <w:r w:rsidRPr="00F3687F">
              <w:t xml:space="preserve"> </w:t>
            </w:r>
            <w:r w:rsidR="00EB1E8E" w:rsidRPr="00F3687F">
              <w:t>–</w:t>
            </w:r>
            <w:r w:rsidRPr="00F3687F">
              <w:t xml:space="preserve"> шляхом оприлюднення на власному вебсайті нового файлу із виправленою інформацією з обов’язковим зазначенням, що саме в ній було виправлено, а також збереженням файлу із недостовірною інформацією із зазначенням в імені файлу про його недостовірність, а також повідомлення згідно </w:t>
            </w:r>
            <w:r w:rsidRPr="00F3687F">
              <w:br/>
              <w:t>додатку 4 до цього Положення.</w:t>
            </w:r>
          </w:p>
          <w:p w14:paraId="64F20CA5" w14:textId="77777777" w:rsidR="00FB2901" w:rsidRPr="00F3687F" w:rsidRDefault="00FB2901" w:rsidP="00FB2901">
            <w:pPr>
              <w:pStyle w:val="rvps2"/>
              <w:shd w:val="clear" w:color="auto" w:fill="FFFFFF"/>
              <w:spacing w:before="0" w:beforeAutospacing="0" w:after="0" w:afterAutospacing="0"/>
              <w:ind w:firstLine="317"/>
              <w:jc w:val="both"/>
            </w:pPr>
            <w:r w:rsidRPr="00F3687F">
              <w:t>…</w:t>
            </w:r>
          </w:p>
          <w:p w14:paraId="34DC0489" w14:textId="77777777" w:rsidR="00FB2901" w:rsidRPr="00F3687F" w:rsidRDefault="00FB2901" w:rsidP="00FB2901">
            <w:pPr>
              <w:ind w:firstLine="317"/>
              <w:jc w:val="both"/>
              <w:rPr>
                <w:rFonts w:ascii="Times New Roman" w:hAnsi="Times New Roman" w:cs="Times New Roman"/>
                <w:sz w:val="24"/>
                <w:szCs w:val="24"/>
              </w:rPr>
            </w:pPr>
          </w:p>
        </w:tc>
        <w:tc>
          <w:tcPr>
            <w:tcW w:w="7655" w:type="dxa"/>
          </w:tcPr>
          <w:p w14:paraId="77A6D980" w14:textId="77777777" w:rsidR="00FB2901" w:rsidRPr="00F3687F" w:rsidRDefault="00FB2901" w:rsidP="00FB2901">
            <w:pPr>
              <w:ind w:firstLine="317"/>
              <w:jc w:val="both"/>
              <w:rPr>
                <w:rFonts w:ascii="Times New Roman" w:eastAsia="Times New Roman" w:hAnsi="Times New Roman" w:cs="Times New Roman"/>
                <w:sz w:val="24"/>
                <w:szCs w:val="24"/>
                <w:lang w:eastAsia="uk-UA"/>
              </w:rPr>
            </w:pPr>
            <w:r w:rsidRPr="00F3687F">
              <w:rPr>
                <w:rFonts w:ascii="Times New Roman" w:hAnsi="Times New Roman" w:cs="Times New Roman"/>
                <w:sz w:val="24"/>
                <w:szCs w:val="24"/>
                <w:shd w:val="clear" w:color="auto" w:fill="FFFFFF"/>
              </w:rPr>
              <w:lastRenderedPageBreak/>
              <w:t xml:space="preserve">24. </w:t>
            </w:r>
            <w:r w:rsidRPr="00F3687F">
              <w:rPr>
                <w:rFonts w:ascii="Times New Roman" w:eastAsia="Times New Roman" w:hAnsi="Times New Roman" w:cs="Times New Roman"/>
                <w:sz w:val="24"/>
                <w:szCs w:val="24"/>
                <w:lang w:eastAsia="uk-UA"/>
              </w:rPr>
              <w:t xml:space="preserve">Емітент повідомляє НКЦПФР, акціонерів (учасників) та </w:t>
            </w:r>
            <w:proofErr w:type="spellStart"/>
            <w:r w:rsidRPr="00F3687F">
              <w:rPr>
                <w:rFonts w:ascii="Times New Roman" w:eastAsia="Times New Roman" w:hAnsi="Times New Roman" w:cs="Times New Roman"/>
                <w:sz w:val="24"/>
                <w:szCs w:val="24"/>
                <w:lang w:eastAsia="uk-UA"/>
              </w:rPr>
              <w:t>стейкхолдерів</w:t>
            </w:r>
            <w:proofErr w:type="spellEnd"/>
            <w:r w:rsidRPr="00F3687F">
              <w:rPr>
                <w:rFonts w:ascii="Times New Roman" w:eastAsia="Times New Roman" w:hAnsi="Times New Roman" w:cs="Times New Roman"/>
                <w:sz w:val="24"/>
                <w:szCs w:val="24"/>
                <w:lang w:eastAsia="uk-UA"/>
              </w:rPr>
              <w:t xml:space="preserve"> про випадки розкриття ним недостовірної регульованої інформації не пізніше 10:00 наступного робочого дня після дня, коли емітент дізнався про розкриття недостовірної інформації.</w:t>
            </w:r>
          </w:p>
          <w:p w14:paraId="56F30C9E" w14:textId="77777777" w:rsidR="00FE7F68" w:rsidRPr="00FE7F68" w:rsidRDefault="008A0BC5" w:rsidP="00FE7F68">
            <w:pPr>
              <w:pStyle w:val="rvps2"/>
              <w:shd w:val="clear" w:color="auto" w:fill="FFFFFF"/>
              <w:spacing w:before="0" w:beforeAutospacing="0" w:after="0" w:afterAutospacing="0"/>
              <w:ind w:firstLine="317"/>
              <w:jc w:val="both"/>
              <w:rPr>
                <w:b/>
                <w:lang w:val="uk" w:eastAsia="uk"/>
              </w:rPr>
            </w:pPr>
            <w:r>
              <w:rPr>
                <w:b/>
                <w:lang w:val="uk" w:eastAsia="uk"/>
              </w:rPr>
              <w:t>У разі я</w:t>
            </w:r>
            <w:r w:rsidR="00FE7F68" w:rsidRPr="00FE7F68">
              <w:rPr>
                <w:b/>
                <w:lang w:val="uk" w:eastAsia="uk"/>
              </w:rPr>
              <w:t>кщо емітент звернувся відповідно до Вимог</w:t>
            </w:r>
            <w:r>
              <w:rPr>
                <w:b/>
                <w:lang w:val="uk" w:eastAsia="uk"/>
              </w:rPr>
              <w:t xml:space="preserve"> </w:t>
            </w:r>
            <w:r w:rsidR="00FE7F68" w:rsidRPr="00FE7F68">
              <w:rPr>
                <w:b/>
                <w:lang w:val="uk" w:eastAsia="uk"/>
              </w:rPr>
              <w:t xml:space="preserve">до розкриття показників фінансової звітності у форматі XBRL для суб’єктів звітування, що є учасниками ринків капіталу та професійними учасниками організованих товарних ринків, </w:t>
            </w:r>
            <w:r w:rsidR="00FE7F68" w:rsidRPr="003C0B58">
              <w:rPr>
                <w:b/>
                <w:lang w:val="uk" w:eastAsia="uk"/>
              </w:rPr>
              <w:t xml:space="preserve">затверджених рішенням Національної комісії з цінних паперів та фондового ринку </w:t>
            </w:r>
            <w:r w:rsidR="006B6FEF">
              <w:rPr>
                <w:b/>
                <w:lang w:val="uk" w:eastAsia="uk"/>
              </w:rPr>
              <w:t xml:space="preserve">від </w:t>
            </w:r>
            <w:r w:rsidR="00FE7F68" w:rsidRPr="003C0B58">
              <w:rPr>
                <w:b/>
                <w:lang w:val="uk" w:eastAsia="uk"/>
              </w:rPr>
              <w:t>06 червня 2025 року № 36/21/2383/К03, зареєстрованих</w:t>
            </w:r>
            <w:r w:rsidRPr="003C0B58">
              <w:rPr>
                <w:b/>
                <w:lang w:val="uk" w:eastAsia="uk"/>
              </w:rPr>
              <w:t xml:space="preserve"> в </w:t>
            </w:r>
            <w:r w:rsidR="00FE7F68" w:rsidRPr="003C0B58">
              <w:rPr>
                <w:b/>
                <w:lang w:val="uk" w:eastAsia="uk"/>
              </w:rPr>
              <w:t xml:space="preserve">Міністерстві  </w:t>
            </w:r>
            <w:r w:rsidRPr="003C0B58">
              <w:rPr>
                <w:b/>
                <w:lang w:val="uk" w:eastAsia="uk"/>
              </w:rPr>
              <w:t xml:space="preserve">юстиції України </w:t>
            </w:r>
            <w:r w:rsidR="00FE7F68" w:rsidRPr="003C0B58">
              <w:rPr>
                <w:b/>
                <w:lang w:val="uk" w:eastAsia="uk"/>
              </w:rPr>
              <w:t>20 червня 2025 року за № 958/44364</w:t>
            </w:r>
            <w:r w:rsidR="00FE7F68" w:rsidRPr="00FE7F68">
              <w:rPr>
                <w:b/>
                <w:lang w:val="uk" w:eastAsia="uk"/>
              </w:rPr>
              <w:t xml:space="preserve">, </w:t>
            </w:r>
            <w:r w:rsidR="006B6FEF">
              <w:rPr>
                <w:b/>
                <w:lang w:val="uk" w:eastAsia="uk"/>
              </w:rPr>
              <w:br/>
            </w:r>
            <w:r w:rsidR="00FE7F68" w:rsidRPr="00FE7F68">
              <w:rPr>
                <w:b/>
                <w:lang w:eastAsia="uk"/>
              </w:rPr>
              <w:t xml:space="preserve">з запитом щодо надсилання </w:t>
            </w:r>
            <w:r w:rsidR="00FE7F68" w:rsidRPr="00FE7F68">
              <w:rPr>
                <w:b/>
              </w:rPr>
              <w:t>уточненої/го фінансової звітності/</w:t>
            </w:r>
            <w:r w:rsidR="00FE7F68" w:rsidRPr="00FE7F68">
              <w:rPr>
                <w:b/>
                <w:shd w:val="clear" w:color="auto" w:fill="FFFFFF"/>
              </w:rPr>
              <w:t xml:space="preserve">звіту керівництва, що є складовою регульованої інформації емітента, і не подав протягом 10 робочих днів після схваленого </w:t>
            </w:r>
            <w:r w:rsidR="008B4C62">
              <w:rPr>
                <w:b/>
                <w:shd w:val="clear" w:color="auto" w:fill="FFFFFF"/>
              </w:rPr>
              <w:t xml:space="preserve">НКЦПФР </w:t>
            </w:r>
            <w:r w:rsidR="00FE7F68" w:rsidRPr="00FE7F68">
              <w:rPr>
                <w:b/>
                <w:shd w:val="clear" w:color="auto" w:fill="FFFFFF"/>
              </w:rPr>
              <w:t xml:space="preserve">запиту таку фінансову звітність до </w:t>
            </w:r>
            <w:r w:rsidR="00FE7F68" w:rsidRPr="00FE7F68">
              <w:rPr>
                <w:b/>
              </w:rPr>
              <w:t>Центру збору фінансової звітності, то така регульована інформація вважається такою, що містить недостовірну інформацію.</w:t>
            </w:r>
          </w:p>
          <w:p w14:paraId="4537F2AC" w14:textId="77777777" w:rsidR="00773440" w:rsidRPr="00221985" w:rsidRDefault="00FB2901" w:rsidP="00773440">
            <w:pPr>
              <w:pStyle w:val="rvps2"/>
              <w:shd w:val="clear" w:color="auto" w:fill="FFFFFF"/>
              <w:spacing w:before="0" w:beforeAutospacing="0" w:after="0" w:afterAutospacing="0"/>
              <w:ind w:firstLine="317"/>
              <w:jc w:val="both"/>
              <w:rPr>
                <w:b/>
                <w:lang w:val="uk" w:eastAsia="uk"/>
              </w:rPr>
            </w:pPr>
            <w:r w:rsidRPr="00F3687F">
              <w:rPr>
                <w:b/>
              </w:rPr>
              <w:t>У разі подання до Центру збору фінансової звітності уточненої/го фінансової звітності/</w:t>
            </w:r>
            <w:r w:rsidRPr="00F3687F">
              <w:rPr>
                <w:b/>
                <w:shd w:val="clear" w:color="auto" w:fill="FFFFFF"/>
              </w:rPr>
              <w:t xml:space="preserve">звіту керівництва (звіту про управління) / консолідованої фінансової звітності та консолідованого звіту керівництва (консолідованого звіту про управління), складеної/го в єдиному електронному форматі XBRL, на заміну раніше поданої/го, емітент </w:t>
            </w:r>
            <w:r w:rsidRPr="00F3687F">
              <w:rPr>
                <w:b/>
              </w:rPr>
              <w:t xml:space="preserve">повідомляє про зміну інформації щодо </w:t>
            </w:r>
            <w:r w:rsidRPr="00F3687F">
              <w:rPr>
                <w:rStyle w:val="st42"/>
                <w:rFonts w:eastAsiaTheme="majorEastAsia"/>
                <w:b/>
                <w:color w:val="auto"/>
              </w:rPr>
              <w:t xml:space="preserve">URL-адреси </w:t>
            </w:r>
            <w:proofErr w:type="spellStart"/>
            <w:r w:rsidRPr="00F3687F">
              <w:rPr>
                <w:rStyle w:val="st42"/>
                <w:rFonts w:eastAsiaTheme="majorEastAsia"/>
                <w:b/>
                <w:color w:val="auto"/>
              </w:rPr>
              <w:t>вебсторінки</w:t>
            </w:r>
            <w:proofErr w:type="spellEnd"/>
            <w:r w:rsidRPr="00F3687F">
              <w:rPr>
                <w:rStyle w:val="st42"/>
                <w:rFonts w:eastAsiaTheme="majorEastAsia"/>
                <w:b/>
                <w:color w:val="auto"/>
              </w:rPr>
              <w:t xml:space="preserve"> Центру збору фінансової звітності, за якою розміщено електронний файл фінансової звітності, </w:t>
            </w:r>
            <w:r w:rsidRPr="00F3687F">
              <w:rPr>
                <w:b/>
                <w:shd w:val="clear" w:color="auto" w:fill="FFFFFF"/>
              </w:rPr>
              <w:t xml:space="preserve">що міститься у складі регульованої інформації, </w:t>
            </w:r>
            <w:r w:rsidRPr="00F3687F">
              <w:rPr>
                <w:b/>
              </w:rPr>
              <w:t xml:space="preserve">не пізніше 10:00 наступного робочого дня після дня, коли емітент отримав </w:t>
            </w:r>
            <w:r w:rsidRPr="00F3687F">
              <w:rPr>
                <w:b/>
                <w:lang w:val="uk" w:eastAsia="uk"/>
              </w:rPr>
              <w:t xml:space="preserve">на електронну пошту користувача суб’єкта звітування повідомлення про успішне подання уточненої </w:t>
            </w:r>
            <w:r w:rsidRPr="00F3687F">
              <w:rPr>
                <w:b/>
                <w:lang w:val="uk" w:eastAsia="uk"/>
              </w:rPr>
              <w:lastRenderedPageBreak/>
              <w:t xml:space="preserve">фінансової звітності/звіту керівництва до </w:t>
            </w:r>
            <w:r w:rsidR="00C85CC2" w:rsidRPr="00221985">
              <w:rPr>
                <w:b/>
              </w:rPr>
              <w:t>Центру збору фінансової звітності</w:t>
            </w:r>
            <w:r w:rsidRPr="00221985">
              <w:rPr>
                <w:b/>
                <w:lang w:val="uk" w:eastAsia="uk"/>
              </w:rPr>
              <w:t>.</w:t>
            </w:r>
          </w:p>
          <w:p w14:paraId="0E659232" w14:textId="77777777" w:rsidR="0044216D" w:rsidRPr="00FB2901" w:rsidRDefault="0044216D" w:rsidP="0044216D">
            <w:pPr>
              <w:pStyle w:val="rvps2"/>
              <w:shd w:val="clear" w:color="auto" w:fill="FFFFFF"/>
              <w:spacing w:before="0" w:beforeAutospacing="0" w:after="0" w:afterAutospacing="0"/>
              <w:ind w:firstLine="317"/>
              <w:jc w:val="both"/>
            </w:pPr>
            <w:r w:rsidRPr="00221985">
              <w:t xml:space="preserve">Емітент спростовує таку </w:t>
            </w:r>
            <w:r w:rsidRPr="00221985">
              <w:rPr>
                <w:b/>
              </w:rPr>
              <w:t>регульовану</w:t>
            </w:r>
            <w:r w:rsidRPr="00221985">
              <w:t xml:space="preserve"> інформацію </w:t>
            </w:r>
            <w:r w:rsidRPr="00FB2901">
              <w:t>та розкриває виправлену</w:t>
            </w:r>
            <w:r>
              <w:t xml:space="preserve"> </w:t>
            </w:r>
            <w:r w:rsidRPr="00FD1554">
              <w:rPr>
                <w:b/>
              </w:rPr>
              <w:t>регульовану</w:t>
            </w:r>
            <w:r w:rsidRPr="00FB2901">
              <w:t xml:space="preserve"> інформацію </w:t>
            </w:r>
            <w:r w:rsidRPr="00FD1554">
              <w:rPr>
                <w:b/>
              </w:rPr>
              <w:t>за тими самими формами</w:t>
            </w:r>
            <w:r>
              <w:t xml:space="preserve"> </w:t>
            </w:r>
            <w:r w:rsidRPr="00FD1554">
              <w:rPr>
                <w:b/>
              </w:rPr>
              <w:t>та</w:t>
            </w:r>
            <w:r>
              <w:t xml:space="preserve"> </w:t>
            </w:r>
            <w:r w:rsidRPr="00FB2901">
              <w:t>у той самий спосіб, що й було розкрито недостовірну інформацію.</w:t>
            </w:r>
          </w:p>
          <w:p w14:paraId="69A6363E" w14:textId="77777777" w:rsidR="00FB2901" w:rsidRPr="00F3687F" w:rsidRDefault="00FB2901" w:rsidP="003332F5">
            <w:pPr>
              <w:pStyle w:val="rvps2"/>
              <w:shd w:val="clear" w:color="auto" w:fill="FFFFFF"/>
              <w:spacing w:before="0" w:beforeAutospacing="0" w:after="0" w:afterAutospacing="0"/>
              <w:ind w:firstLine="317"/>
              <w:jc w:val="both"/>
            </w:pPr>
            <w:r w:rsidRPr="00F3687F">
              <w:t xml:space="preserve">Емітент повідомляє НКЦПФР </w:t>
            </w:r>
            <w:r w:rsidR="003332F5" w:rsidRPr="00F3687F">
              <w:t>–</w:t>
            </w:r>
            <w:r w:rsidRPr="00F3687F">
              <w:t xml:space="preserve"> шляхом напра</w:t>
            </w:r>
            <w:r w:rsidR="003332F5" w:rsidRPr="00F3687F">
              <w:t xml:space="preserve">влення листа за формою згідно з </w:t>
            </w:r>
            <w:hyperlink r:id="rId14" w:anchor="n743" w:history="1">
              <w:r w:rsidRPr="00F3687F">
                <w:rPr>
                  <w:rStyle w:val="a6"/>
                  <w:rFonts w:eastAsiaTheme="majorEastAsia"/>
                  <w:color w:val="auto"/>
                  <w:u w:val="none"/>
                </w:rPr>
                <w:t>додатком 4</w:t>
              </w:r>
            </w:hyperlink>
            <w:r w:rsidRPr="00F3687F">
              <w:t xml:space="preserve"> цього Положення за підписом уповноваженої особи емітента про факт оприлюднення недостовірної інформації та з обґрунтуванням причин оприлюднення недостовірної інформації із обов’язковим зазначенням, що саме в інформації було виправлено.</w:t>
            </w:r>
          </w:p>
          <w:p w14:paraId="287BDD90" w14:textId="77777777" w:rsidR="00FB2901" w:rsidRPr="00F3687F" w:rsidRDefault="00FB2901" w:rsidP="00EB1E8E">
            <w:pPr>
              <w:pStyle w:val="rvps2"/>
              <w:shd w:val="clear" w:color="auto" w:fill="FFFFFF"/>
              <w:spacing w:before="0" w:beforeAutospacing="0" w:after="0" w:afterAutospacing="0"/>
              <w:ind w:firstLine="317"/>
              <w:jc w:val="both"/>
            </w:pPr>
            <w:r w:rsidRPr="00F3687F">
              <w:t xml:space="preserve">Емітент повідомляє акціонерів (учасників) та </w:t>
            </w:r>
            <w:proofErr w:type="spellStart"/>
            <w:r w:rsidRPr="00F3687F">
              <w:t>стейкхолдерів</w:t>
            </w:r>
            <w:proofErr w:type="spellEnd"/>
            <w:r w:rsidRPr="00F3687F">
              <w:t xml:space="preserve"> </w:t>
            </w:r>
            <w:r w:rsidR="00EB1E8E" w:rsidRPr="00F3687F">
              <w:t>–</w:t>
            </w:r>
            <w:r w:rsidRPr="00F3687F">
              <w:t xml:space="preserve"> шляхом оприлюднення на власному вебсайті нового файлу із виправленою інформацією з обов’язковим зазначенням, що саме в ній було виправлено, а також збереженням файлу із недостовірною інформацією із зазначенням в імені файлу про його недостовірність, а також повідомлення згідно додатку 4 до цього Положення.</w:t>
            </w:r>
          </w:p>
          <w:p w14:paraId="32EFAC83" w14:textId="77777777" w:rsidR="00FB2901" w:rsidRPr="00F3687F" w:rsidRDefault="00FB2901" w:rsidP="00FB2901">
            <w:pPr>
              <w:ind w:firstLine="317"/>
              <w:rPr>
                <w:rFonts w:ascii="Times New Roman" w:hAnsi="Times New Roman" w:cs="Times New Roman"/>
                <w:sz w:val="24"/>
                <w:szCs w:val="24"/>
              </w:rPr>
            </w:pPr>
            <w:r w:rsidRPr="00F3687F">
              <w:rPr>
                <w:rFonts w:ascii="Times New Roman" w:hAnsi="Times New Roman" w:cs="Times New Roman"/>
                <w:sz w:val="24"/>
                <w:szCs w:val="24"/>
                <w:shd w:val="clear" w:color="auto" w:fill="FFFFFF"/>
              </w:rPr>
              <w:t>…</w:t>
            </w:r>
          </w:p>
        </w:tc>
      </w:tr>
      <w:tr w:rsidR="00FB2901" w:rsidRPr="00F3687F" w14:paraId="10C2CA92" w14:textId="77777777" w:rsidTr="00CE0E4E">
        <w:trPr>
          <w:trHeight w:val="859"/>
        </w:trPr>
        <w:tc>
          <w:tcPr>
            <w:tcW w:w="15735" w:type="dxa"/>
            <w:gridSpan w:val="2"/>
          </w:tcPr>
          <w:p w14:paraId="0C4D6906" w14:textId="77777777" w:rsidR="00FB2901" w:rsidRPr="00F3687F" w:rsidRDefault="00FB2901" w:rsidP="00CE0E4E">
            <w:pPr>
              <w:shd w:val="clear" w:color="auto" w:fill="FFFFFF"/>
              <w:ind w:firstLine="323"/>
              <w:jc w:val="center"/>
              <w:rPr>
                <w:rFonts w:ascii="Times New Roman" w:eastAsia="Times New Roman" w:hAnsi="Times New Roman" w:cs="Times New Roman"/>
                <w:sz w:val="26"/>
                <w:szCs w:val="26"/>
                <w:lang w:eastAsia="uk-UA"/>
              </w:rPr>
            </w:pPr>
            <w:r w:rsidRPr="00F3687F">
              <w:rPr>
                <w:rFonts w:ascii="Times New Roman" w:eastAsia="Times New Roman" w:hAnsi="Times New Roman" w:cs="Times New Roman"/>
                <w:b/>
                <w:sz w:val="24"/>
                <w:szCs w:val="24"/>
                <w:lang w:eastAsia="uk-UA"/>
              </w:rPr>
              <w:lastRenderedPageBreak/>
              <w:t>Ліцензійні умови провадження професійної діяльності на ринках капіталу – діяльності з торгівлі фінансовими інструментами, затверджені рішенням Національної комісії з цінних паперів та фондового ринку від 21 лютого 2024 року № 208, зареєстровані в Міністерстві юстиції України 11 березня 2024 року за № 349/41694</w:t>
            </w:r>
          </w:p>
        </w:tc>
      </w:tr>
      <w:tr w:rsidR="00FB2901" w:rsidRPr="00F3687F" w14:paraId="5FCC051F" w14:textId="77777777" w:rsidTr="00CE0E4E">
        <w:tc>
          <w:tcPr>
            <w:tcW w:w="15735" w:type="dxa"/>
            <w:gridSpan w:val="2"/>
          </w:tcPr>
          <w:p w14:paraId="1BE21025" w14:textId="77777777" w:rsidR="00FB2901" w:rsidRPr="00F3687F" w:rsidRDefault="00FB2901" w:rsidP="00CE0E4E">
            <w:pPr>
              <w:shd w:val="clear" w:color="auto" w:fill="FFFFFF"/>
              <w:jc w:val="center"/>
              <w:rPr>
                <w:rFonts w:ascii="Times New Roman" w:eastAsia="Times New Roman" w:hAnsi="Times New Roman" w:cs="Times New Roman"/>
                <w:b/>
                <w:sz w:val="24"/>
                <w:szCs w:val="24"/>
                <w:lang w:eastAsia="uk-UA"/>
              </w:rPr>
            </w:pPr>
            <w:r w:rsidRPr="00F3687F">
              <w:rPr>
                <w:rFonts w:ascii="Times New Roman" w:eastAsia="Times New Roman" w:hAnsi="Times New Roman" w:cs="Times New Roman"/>
                <w:b/>
                <w:sz w:val="24"/>
                <w:szCs w:val="24"/>
                <w:lang w:eastAsia="uk-UA"/>
              </w:rPr>
              <w:t>II.</w:t>
            </w:r>
            <w:r w:rsidRPr="00F3687F">
              <w:rPr>
                <w:rFonts w:ascii="Times New Roman" w:eastAsia="Times New Roman" w:hAnsi="Times New Roman" w:cs="Times New Roman"/>
                <w:b/>
                <w:sz w:val="24"/>
                <w:szCs w:val="24"/>
                <w:lang w:val="en-US" w:eastAsia="uk-UA"/>
              </w:rPr>
              <w:t> </w:t>
            </w:r>
            <w:r w:rsidRPr="00F3687F">
              <w:rPr>
                <w:rFonts w:ascii="Times New Roman" w:eastAsia="Times New Roman" w:hAnsi="Times New Roman" w:cs="Times New Roman"/>
                <w:b/>
                <w:sz w:val="24"/>
                <w:szCs w:val="24"/>
                <w:lang w:eastAsia="uk-UA"/>
              </w:rPr>
              <w:t>Вимоги, яким повинен відповідати заявник для отримання ліцензії та ліцензіат під час провадження діяльності з торгівлі фінансовими інструментами</w:t>
            </w:r>
          </w:p>
          <w:p w14:paraId="4A920B65" w14:textId="77777777" w:rsidR="00FB2901" w:rsidRPr="00F3687F" w:rsidRDefault="00FB2901" w:rsidP="00CE0E4E">
            <w:pPr>
              <w:shd w:val="clear" w:color="auto" w:fill="FFFFFF"/>
              <w:ind w:firstLine="323"/>
              <w:jc w:val="center"/>
              <w:rPr>
                <w:rFonts w:ascii="Times New Roman" w:eastAsia="Times New Roman" w:hAnsi="Times New Roman" w:cs="Times New Roman"/>
                <w:b/>
                <w:sz w:val="24"/>
                <w:szCs w:val="24"/>
                <w:lang w:eastAsia="uk-UA"/>
              </w:rPr>
            </w:pPr>
            <w:r w:rsidRPr="00F3687F">
              <w:rPr>
                <w:rFonts w:ascii="Times New Roman" w:eastAsia="Times New Roman" w:hAnsi="Times New Roman" w:cs="Times New Roman"/>
                <w:b/>
                <w:sz w:val="24"/>
                <w:szCs w:val="24"/>
                <w:lang w:eastAsia="uk-UA"/>
              </w:rPr>
              <w:t>1.</w:t>
            </w:r>
            <w:r w:rsidRPr="00F3687F">
              <w:rPr>
                <w:rFonts w:ascii="Times New Roman" w:eastAsia="Times New Roman" w:hAnsi="Times New Roman" w:cs="Times New Roman"/>
                <w:b/>
                <w:sz w:val="24"/>
                <w:szCs w:val="24"/>
                <w:lang w:val="en-US" w:eastAsia="uk-UA"/>
              </w:rPr>
              <w:t> </w:t>
            </w:r>
            <w:r w:rsidRPr="00F3687F">
              <w:rPr>
                <w:rFonts w:ascii="Times New Roman" w:eastAsia="Times New Roman" w:hAnsi="Times New Roman" w:cs="Times New Roman"/>
                <w:b/>
                <w:sz w:val="24"/>
                <w:szCs w:val="24"/>
                <w:lang w:eastAsia="uk-UA"/>
              </w:rPr>
              <w:t>Загальні умови</w:t>
            </w:r>
          </w:p>
        </w:tc>
      </w:tr>
      <w:tr w:rsidR="00FB2901" w:rsidRPr="00F3687F" w14:paraId="0B7D25F0" w14:textId="77777777" w:rsidTr="00CE0E4E">
        <w:tc>
          <w:tcPr>
            <w:tcW w:w="8080" w:type="dxa"/>
          </w:tcPr>
          <w:p w14:paraId="30ED5187" w14:textId="77777777" w:rsidR="00FB2901" w:rsidRPr="00F3687F" w:rsidRDefault="00FB2901"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6. Фінансова звітність (річна, проміжна) та звіт про управління / консолідована (</w:t>
            </w:r>
            <w:proofErr w:type="spellStart"/>
            <w:r w:rsidRPr="00F3687F">
              <w:rPr>
                <w:rFonts w:ascii="Times New Roman" w:eastAsia="Times New Roman" w:hAnsi="Times New Roman" w:cs="Times New Roman"/>
                <w:color w:val="000000"/>
                <w:sz w:val="24"/>
                <w:szCs w:val="24"/>
                <w:lang w:eastAsia="uk-UA"/>
              </w:rPr>
              <w:t>субконсолідована</w:t>
            </w:r>
            <w:proofErr w:type="spellEnd"/>
            <w:r w:rsidRPr="00F3687F">
              <w:rPr>
                <w:rFonts w:ascii="Times New Roman" w:eastAsia="Times New Roman" w:hAnsi="Times New Roman" w:cs="Times New Roman"/>
                <w:color w:val="000000"/>
                <w:sz w:val="24"/>
                <w:szCs w:val="24"/>
                <w:lang w:eastAsia="uk-UA"/>
              </w:rPr>
              <w:t>) фінансова звітність (річна, проміжна) та консолідований (</w:t>
            </w:r>
            <w:proofErr w:type="spellStart"/>
            <w:r w:rsidRPr="00F3687F">
              <w:rPr>
                <w:rFonts w:ascii="Times New Roman" w:eastAsia="Times New Roman" w:hAnsi="Times New Roman" w:cs="Times New Roman"/>
                <w:color w:val="000000"/>
                <w:sz w:val="24"/>
                <w:szCs w:val="24"/>
                <w:lang w:eastAsia="uk-UA"/>
              </w:rPr>
              <w:t>субконсолідований</w:t>
            </w:r>
            <w:proofErr w:type="spellEnd"/>
            <w:r w:rsidRPr="00F3687F">
              <w:rPr>
                <w:rFonts w:ascii="Times New Roman" w:eastAsia="Times New Roman" w:hAnsi="Times New Roman" w:cs="Times New Roman"/>
                <w:color w:val="000000"/>
                <w:sz w:val="24"/>
                <w:szCs w:val="24"/>
                <w:lang w:eastAsia="uk-UA"/>
              </w:rPr>
              <w:t>) звіт про управління (у разі складання консолідованої (</w:t>
            </w:r>
            <w:proofErr w:type="spellStart"/>
            <w:r w:rsidRPr="00F3687F">
              <w:rPr>
                <w:rFonts w:ascii="Times New Roman" w:eastAsia="Times New Roman" w:hAnsi="Times New Roman" w:cs="Times New Roman"/>
                <w:color w:val="000000"/>
                <w:sz w:val="24"/>
                <w:szCs w:val="24"/>
                <w:lang w:eastAsia="uk-UA"/>
              </w:rPr>
              <w:t>субконсолідованої</w:t>
            </w:r>
            <w:proofErr w:type="spellEnd"/>
            <w:r w:rsidRPr="00F3687F">
              <w:rPr>
                <w:rFonts w:ascii="Times New Roman" w:eastAsia="Times New Roman" w:hAnsi="Times New Roman" w:cs="Times New Roman"/>
                <w:color w:val="000000"/>
                <w:sz w:val="24"/>
                <w:szCs w:val="24"/>
                <w:lang w:eastAsia="uk-UA"/>
              </w:rPr>
              <w:t>) фінансової звітності) складаються відповідно до Закону України «Про бухгалтерський облік та фінансову звітність в Україні» на основі таксономії фінансової звітності за міжнародними стандартами в єдиному електронному форматі XBRL та подаються до центру збору фінансової звітності, у порядку, встановленому Кабінетом Міністрів України (для банків – Національним банком України), з урахуванням вимог нормативно-правових актів НКЦПФР.</w:t>
            </w:r>
          </w:p>
          <w:p w14:paraId="1B5D64AA" w14:textId="77777777" w:rsidR="00FB2901" w:rsidRPr="00F3687F" w:rsidRDefault="00FB2901"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w:t>
            </w:r>
          </w:p>
        </w:tc>
        <w:tc>
          <w:tcPr>
            <w:tcW w:w="7655" w:type="dxa"/>
          </w:tcPr>
          <w:p w14:paraId="68EB7F35" w14:textId="77777777" w:rsidR="00FB2901" w:rsidRPr="00F3687F" w:rsidRDefault="00FB2901"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6. Фінансова звітність (річна, проміжна) та звіт про управління / консолідована (</w:t>
            </w:r>
            <w:proofErr w:type="spellStart"/>
            <w:r w:rsidRPr="00F3687F">
              <w:rPr>
                <w:rFonts w:ascii="Times New Roman" w:eastAsia="Times New Roman" w:hAnsi="Times New Roman" w:cs="Times New Roman"/>
                <w:color w:val="000000"/>
                <w:sz w:val="24"/>
                <w:szCs w:val="24"/>
                <w:lang w:eastAsia="uk-UA"/>
              </w:rPr>
              <w:t>субконсолідована</w:t>
            </w:r>
            <w:proofErr w:type="spellEnd"/>
            <w:r w:rsidRPr="00F3687F">
              <w:rPr>
                <w:rFonts w:ascii="Times New Roman" w:eastAsia="Times New Roman" w:hAnsi="Times New Roman" w:cs="Times New Roman"/>
                <w:color w:val="000000"/>
                <w:sz w:val="24"/>
                <w:szCs w:val="24"/>
                <w:lang w:eastAsia="uk-UA"/>
              </w:rPr>
              <w:t>) фінансова звітність (річна, проміжна) та консолідований (</w:t>
            </w:r>
            <w:proofErr w:type="spellStart"/>
            <w:r w:rsidRPr="00F3687F">
              <w:rPr>
                <w:rFonts w:ascii="Times New Roman" w:eastAsia="Times New Roman" w:hAnsi="Times New Roman" w:cs="Times New Roman"/>
                <w:color w:val="000000"/>
                <w:sz w:val="24"/>
                <w:szCs w:val="24"/>
                <w:lang w:eastAsia="uk-UA"/>
              </w:rPr>
              <w:t>субконсолідований</w:t>
            </w:r>
            <w:proofErr w:type="spellEnd"/>
            <w:r w:rsidRPr="00F3687F">
              <w:rPr>
                <w:rFonts w:ascii="Times New Roman" w:eastAsia="Times New Roman" w:hAnsi="Times New Roman" w:cs="Times New Roman"/>
                <w:color w:val="000000"/>
                <w:sz w:val="24"/>
                <w:szCs w:val="24"/>
                <w:lang w:eastAsia="uk-UA"/>
              </w:rPr>
              <w:t>) звіт про управління (у разі складання консолідованої (</w:t>
            </w:r>
            <w:proofErr w:type="spellStart"/>
            <w:r w:rsidRPr="00F3687F">
              <w:rPr>
                <w:rFonts w:ascii="Times New Roman" w:eastAsia="Times New Roman" w:hAnsi="Times New Roman" w:cs="Times New Roman"/>
                <w:color w:val="000000"/>
                <w:sz w:val="24"/>
                <w:szCs w:val="24"/>
                <w:lang w:eastAsia="uk-UA"/>
              </w:rPr>
              <w:t>субконсолідованої</w:t>
            </w:r>
            <w:proofErr w:type="spellEnd"/>
            <w:r w:rsidRPr="00F3687F">
              <w:rPr>
                <w:rFonts w:ascii="Times New Roman" w:eastAsia="Times New Roman" w:hAnsi="Times New Roman" w:cs="Times New Roman"/>
                <w:color w:val="000000"/>
                <w:sz w:val="24"/>
                <w:szCs w:val="24"/>
                <w:lang w:eastAsia="uk-UA"/>
              </w:rPr>
              <w:t xml:space="preserve">) фінансової звітності) складаються </w:t>
            </w:r>
            <w:r w:rsidRPr="00F3687F">
              <w:rPr>
                <w:rFonts w:ascii="Times New Roman" w:eastAsia="Times New Roman" w:hAnsi="Times New Roman" w:cs="Times New Roman"/>
                <w:b/>
                <w:color w:val="000000"/>
                <w:sz w:val="24"/>
                <w:szCs w:val="24"/>
                <w:lang w:eastAsia="uk-UA"/>
              </w:rPr>
              <w:t>заявником</w:t>
            </w:r>
            <w:r w:rsidRPr="00F3687F">
              <w:rPr>
                <w:rFonts w:ascii="Times New Roman" w:eastAsia="Times New Roman" w:hAnsi="Times New Roman" w:cs="Times New Roman"/>
                <w:color w:val="000000"/>
                <w:sz w:val="24"/>
                <w:szCs w:val="24"/>
                <w:lang w:eastAsia="uk-UA"/>
              </w:rPr>
              <w:t xml:space="preserve"> </w:t>
            </w:r>
            <w:r w:rsidRPr="00F3687F">
              <w:rPr>
                <w:rFonts w:ascii="Times New Roman" w:eastAsia="Times New Roman" w:hAnsi="Times New Roman" w:cs="Times New Roman"/>
                <w:b/>
                <w:sz w:val="24"/>
                <w:szCs w:val="24"/>
                <w:lang w:eastAsia="uk-UA"/>
              </w:rPr>
              <w:t>/ ліцензіатом</w:t>
            </w:r>
            <w:r w:rsidRPr="00F3687F">
              <w:rPr>
                <w:rFonts w:ascii="Times New Roman" w:eastAsia="Times New Roman" w:hAnsi="Times New Roman" w:cs="Times New Roman"/>
                <w:color w:val="000000"/>
                <w:sz w:val="24"/>
                <w:szCs w:val="24"/>
                <w:lang w:eastAsia="uk-UA"/>
              </w:rPr>
              <w:t xml:space="preserve"> відповідно до Закону України «Про бухгалтерський облік та фінансову звітність в Україні» на основі таксономії фінансової звітності за міжнародними стандартами в єдиному електронному форматі XBRL та подаються до центру збору фінансової звітності, у порядку, встановленому Кабінетом Міністрів України (для банків – Національним банком України), з урахуванням вимог нормативно-правових актів НКЦПФР.</w:t>
            </w:r>
          </w:p>
          <w:p w14:paraId="2D7C0FF6" w14:textId="77777777" w:rsidR="00FB2901" w:rsidRPr="00F3687F" w:rsidRDefault="00FB2901"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w:t>
            </w:r>
          </w:p>
        </w:tc>
      </w:tr>
      <w:tr w:rsidR="00FB2901" w:rsidRPr="00F3687F" w14:paraId="3C213DB8" w14:textId="77777777" w:rsidTr="00CE0E4E">
        <w:tc>
          <w:tcPr>
            <w:tcW w:w="15735" w:type="dxa"/>
            <w:gridSpan w:val="2"/>
          </w:tcPr>
          <w:p w14:paraId="5B252C4C" w14:textId="77777777" w:rsidR="00FB2901" w:rsidRPr="00F3687F" w:rsidRDefault="00FB2901" w:rsidP="00CE0E4E">
            <w:pPr>
              <w:ind w:firstLine="323"/>
              <w:jc w:val="center"/>
              <w:outlineLvl w:val="2"/>
              <w:rPr>
                <w:rFonts w:ascii="Times New Roman" w:eastAsia="Times New Roman" w:hAnsi="Times New Roman" w:cs="Times New Roman"/>
                <w:b/>
                <w:bCs/>
                <w:color w:val="000000"/>
                <w:sz w:val="24"/>
                <w:szCs w:val="24"/>
                <w:lang w:eastAsia="uk-UA"/>
              </w:rPr>
            </w:pPr>
            <w:r w:rsidRPr="00F3687F">
              <w:rPr>
                <w:rFonts w:ascii="Times New Roman" w:eastAsia="Times New Roman" w:hAnsi="Times New Roman" w:cs="Times New Roman"/>
                <w:b/>
                <w:bCs/>
                <w:color w:val="000000"/>
                <w:sz w:val="24"/>
                <w:szCs w:val="24"/>
                <w:lang w:eastAsia="uk-UA"/>
              </w:rPr>
              <w:lastRenderedPageBreak/>
              <w:t>III.</w:t>
            </w:r>
            <w:r w:rsidRPr="00F3687F">
              <w:rPr>
                <w:rFonts w:ascii="Times New Roman" w:eastAsia="Times New Roman" w:hAnsi="Times New Roman" w:cs="Times New Roman"/>
                <w:b/>
                <w:bCs/>
                <w:color w:val="000000"/>
                <w:sz w:val="24"/>
                <w:szCs w:val="24"/>
                <w:lang w:val="en-US" w:eastAsia="uk-UA"/>
              </w:rPr>
              <w:t> </w:t>
            </w:r>
            <w:r w:rsidRPr="00F3687F">
              <w:rPr>
                <w:rFonts w:ascii="Times New Roman" w:eastAsia="Times New Roman" w:hAnsi="Times New Roman" w:cs="Times New Roman"/>
                <w:b/>
                <w:bCs/>
                <w:color w:val="000000"/>
                <w:sz w:val="24"/>
                <w:szCs w:val="24"/>
                <w:lang w:eastAsia="uk-UA"/>
              </w:rPr>
              <w:t>Перелік документів, які подаються заявником для отримання ліцензії</w:t>
            </w:r>
          </w:p>
        </w:tc>
      </w:tr>
      <w:tr w:rsidR="00FB2901" w:rsidRPr="00F3687F" w14:paraId="088C2543" w14:textId="77777777" w:rsidTr="00CE0E4E">
        <w:tc>
          <w:tcPr>
            <w:tcW w:w="8080" w:type="dxa"/>
          </w:tcPr>
          <w:p w14:paraId="62499B13" w14:textId="77777777" w:rsidR="00FB2901" w:rsidRPr="00F3687F" w:rsidRDefault="00FB2901"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1.</w:t>
            </w:r>
            <w:r w:rsidRPr="00F3687F">
              <w:rPr>
                <w:rFonts w:ascii="Times New Roman" w:eastAsia="Times New Roman" w:hAnsi="Times New Roman" w:cs="Times New Roman"/>
                <w:color w:val="000000"/>
                <w:sz w:val="24"/>
                <w:szCs w:val="24"/>
                <w:lang w:val="en-US" w:eastAsia="uk-UA"/>
              </w:rPr>
              <w:t> </w:t>
            </w:r>
            <w:r w:rsidRPr="00F3687F">
              <w:rPr>
                <w:rFonts w:ascii="Times New Roman" w:eastAsia="Times New Roman" w:hAnsi="Times New Roman" w:cs="Times New Roman"/>
                <w:color w:val="000000"/>
                <w:sz w:val="24"/>
                <w:szCs w:val="24"/>
                <w:lang w:eastAsia="uk-UA"/>
              </w:rPr>
              <w:t>Заявник для отримання ліцензії на провадження професійної діяльності на ринках капіталу – діяльності з торгівлі фінансовими інструментами подає до НКЦПФР наступні документи та інформацію, що подаються в довільній формі, якщо інше не вказано в цьому розділі:</w:t>
            </w:r>
          </w:p>
          <w:p w14:paraId="3CCF22EF" w14:textId="77777777" w:rsidR="00FB2901" w:rsidRPr="00F3687F" w:rsidRDefault="00FB2901"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w:t>
            </w:r>
          </w:p>
          <w:p w14:paraId="717C0E67" w14:textId="77777777" w:rsidR="00FB2901" w:rsidRPr="00F3687F" w:rsidRDefault="00FB2901"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15)</w:t>
            </w:r>
            <w:r w:rsidRPr="00F3687F">
              <w:rPr>
                <w:rFonts w:ascii="Times New Roman" w:eastAsia="Times New Roman" w:hAnsi="Times New Roman" w:cs="Times New Roman"/>
                <w:color w:val="000000"/>
                <w:sz w:val="24"/>
                <w:szCs w:val="24"/>
                <w:lang w:val="en-US" w:eastAsia="uk-UA"/>
              </w:rPr>
              <w:t> </w:t>
            </w:r>
            <w:r w:rsidRPr="00F3687F">
              <w:rPr>
                <w:rFonts w:ascii="Times New Roman" w:eastAsia="Times New Roman" w:hAnsi="Times New Roman" w:cs="Times New Roman"/>
                <w:color w:val="000000"/>
                <w:sz w:val="24"/>
                <w:szCs w:val="24"/>
                <w:lang w:eastAsia="uk-UA"/>
              </w:rPr>
              <w:t xml:space="preserve">інформацію щодо фінансового стану заявника та юридичної </w:t>
            </w:r>
            <w:r w:rsidRPr="00F3687F">
              <w:rPr>
                <w:rFonts w:ascii="Times New Roman" w:eastAsia="Times New Roman" w:hAnsi="Times New Roman" w:cs="Times New Roman"/>
                <w:color w:val="000000"/>
                <w:sz w:val="24"/>
                <w:szCs w:val="24"/>
                <w:lang w:eastAsia="uk-UA"/>
              </w:rPr>
              <w:br/>
              <w:t>особи - власника прямої істотної участі у заявнику:</w:t>
            </w:r>
          </w:p>
          <w:p w14:paraId="3F416E9E" w14:textId="77777777" w:rsidR="00FB2901" w:rsidRPr="00F3687F" w:rsidRDefault="00FB2901"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фінансову звітність / консолідовану (</w:t>
            </w:r>
            <w:proofErr w:type="spellStart"/>
            <w:r w:rsidRPr="00F3687F">
              <w:rPr>
                <w:rFonts w:ascii="Times New Roman" w:eastAsia="Times New Roman" w:hAnsi="Times New Roman" w:cs="Times New Roman"/>
                <w:color w:val="000000"/>
                <w:sz w:val="24"/>
                <w:szCs w:val="24"/>
                <w:lang w:eastAsia="uk-UA"/>
              </w:rPr>
              <w:t>субконсолідовану</w:t>
            </w:r>
            <w:proofErr w:type="spellEnd"/>
            <w:r w:rsidRPr="00F3687F">
              <w:rPr>
                <w:rFonts w:ascii="Times New Roman" w:eastAsia="Times New Roman" w:hAnsi="Times New Roman" w:cs="Times New Roman"/>
                <w:color w:val="000000"/>
                <w:sz w:val="24"/>
                <w:szCs w:val="24"/>
                <w:lang w:eastAsia="uk-UA"/>
              </w:rPr>
              <w:t>) фінансову звітність (у разі її складення) за три останні фінансові роки, складену на основі таксономії фінансової звітності за міжнародними стандартами, шляхом її подання до центру збору фінансової звітності, та документів щодо джерел походження коштів початкового капіталу.</w:t>
            </w:r>
          </w:p>
          <w:p w14:paraId="17C87653" w14:textId="77777777" w:rsidR="00FB2901" w:rsidRDefault="00FB2901"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w:t>
            </w:r>
          </w:p>
          <w:p w14:paraId="6377151B" w14:textId="77777777" w:rsidR="00F763DD" w:rsidRDefault="00F763DD" w:rsidP="00CE0E4E">
            <w:pPr>
              <w:ind w:firstLine="323"/>
              <w:jc w:val="both"/>
              <w:rPr>
                <w:rFonts w:ascii="Times New Roman" w:eastAsia="Times New Roman" w:hAnsi="Times New Roman" w:cs="Times New Roman"/>
                <w:color w:val="000000"/>
                <w:sz w:val="24"/>
                <w:szCs w:val="24"/>
                <w:lang w:eastAsia="uk-UA"/>
              </w:rPr>
            </w:pPr>
          </w:p>
          <w:p w14:paraId="259FADE2" w14:textId="77777777" w:rsidR="00F763DD" w:rsidRDefault="00F763DD" w:rsidP="00CE0E4E">
            <w:pPr>
              <w:ind w:firstLine="323"/>
              <w:jc w:val="both"/>
              <w:rPr>
                <w:rFonts w:ascii="Times New Roman" w:eastAsia="Times New Roman" w:hAnsi="Times New Roman" w:cs="Times New Roman"/>
                <w:color w:val="000000"/>
                <w:sz w:val="24"/>
                <w:szCs w:val="24"/>
                <w:lang w:eastAsia="uk-UA"/>
              </w:rPr>
            </w:pPr>
          </w:p>
          <w:p w14:paraId="6862F6A1" w14:textId="77777777" w:rsidR="00F763DD" w:rsidRDefault="00F763DD" w:rsidP="00CE0E4E">
            <w:pPr>
              <w:ind w:firstLine="323"/>
              <w:jc w:val="both"/>
              <w:rPr>
                <w:rFonts w:ascii="Times New Roman" w:eastAsia="Times New Roman" w:hAnsi="Times New Roman" w:cs="Times New Roman"/>
                <w:color w:val="000000"/>
                <w:sz w:val="24"/>
                <w:szCs w:val="24"/>
                <w:lang w:eastAsia="uk-UA"/>
              </w:rPr>
            </w:pPr>
          </w:p>
          <w:p w14:paraId="0673837B" w14:textId="77777777" w:rsidR="00F763DD" w:rsidRDefault="00F763DD" w:rsidP="00CE0E4E">
            <w:pPr>
              <w:ind w:firstLine="323"/>
              <w:jc w:val="both"/>
              <w:rPr>
                <w:rFonts w:ascii="Times New Roman" w:eastAsia="Times New Roman" w:hAnsi="Times New Roman" w:cs="Times New Roman"/>
                <w:color w:val="000000"/>
                <w:sz w:val="24"/>
                <w:szCs w:val="24"/>
                <w:lang w:eastAsia="uk-UA"/>
              </w:rPr>
            </w:pPr>
          </w:p>
          <w:p w14:paraId="2AA62242" w14:textId="77777777" w:rsidR="00F763DD" w:rsidRDefault="00F763DD" w:rsidP="00CE0E4E">
            <w:pPr>
              <w:ind w:firstLine="323"/>
              <w:jc w:val="both"/>
              <w:rPr>
                <w:rFonts w:ascii="Times New Roman" w:eastAsia="Times New Roman" w:hAnsi="Times New Roman" w:cs="Times New Roman"/>
                <w:color w:val="000000"/>
                <w:sz w:val="24"/>
                <w:szCs w:val="24"/>
                <w:lang w:eastAsia="uk-UA"/>
              </w:rPr>
            </w:pPr>
          </w:p>
          <w:p w14:paraId="4FBD7000" w14:textId="77777777" w:rsidR="00F763DD" w:rsidRDefault="00F763DD" w:rsidP="00CE0E4E">
            <w:pPr>
              <w:ind w:firstLine="323"/>
              <w:jc w:val="both"/>
              <w:rPr>
                <w:rFonts w:ascii="Times New Roman" w:eastAsia="Times New Roman" w:hAnsi="Times New Roman" w:cs="Times New Roman"/>
                <w:color w:val="000000"/>
                <w:sz w:val="24"/>
                <w:szCs w:val="24"/>
                <w:lang w:eastAsia="uk-UA"/>
              </w:rPr>
            </w:pPr>
          </w:p>
          <w:p w14:paraId="011EA73D" w14:textId="77777777" w:rsidR="00F763DD" w:rsidRDefault="00F763DD" w:rsidP="00F763DD">
            <w:pPr>
              <w:jc w:val="both"/>
              <w:rPr>
                <w:rFonts w:ascii="Times New Roman" w:eastAsia="Times New Roman" w:hAnsi="Times New Roman" w:cs="Times New Roman"/>
                <w:color w:val="000000"/>
                <w:sz w:val="24"/>
                <w:szCs w:val="24"/>
                <w:lang w:eastAsia="uk-UA"/>
              </w:rPr>
            </w:pPr>
          </w:p>
          <w:p w14:paraId="48A897ED" w14:textId="77777777" w:rsidR="00F763DD" w:rsidRDefault="00F763DD" w:rsidP="00CE0E4E">
            <w:pPr>
              <w:ind w:firstLine="323"/>
              <w:jc w:val="both"/>
              <w:rPr>
                <w:rFonts w:ascii="Times New Roman" w:eastAsia="Times New Roman" w:hAnsi="Times New Roman" w:cs="Times New Roman"/>
                <w:color w:val="000000"/>
                <w:sz w:val="24"/>
                <w:szCs w:val="24"/>
                <w:lang w:eastAsia="uk-UA"/>
              </w:rPr>
            </w:pPr>
          </w:p>
          <w:p w14:paraId="2ADC960A" w14:textId="6B74C08B" w:rsidR="00F763DD" w:rsidRPr="00F763DD" w:rsidRDefault="00F763DD" w:rsidP="00F763DD">
            <w:pPr>
              <w:ind w:firstLine="323"/>
              <w:jc w:val="both"/>
              <w:rPr>
                <w:rFonts w:ascii="Times New Roman" w:eastAsia="Times New Roman" w:hAnsi="Times New Roman" w:cs="Times New Roman"/>
                <w:color w:val="000000"/>
                <w:sz w:val="24"/>
                <w:szCs w:val="24"/>
                <w:lang w:eastAsia="uk-UA"/>
              </w:rPr>
            </w:pPr>
            <w:r w:rsidRPr="00F763DD">
              <w:rPr>
                <w:rFonts w:ascii="Times New Roman" w:hAnsi="Times New Roman" w:cs="Times New Roman"/>
                <w:color w:val="333333"/>
                <w:shd w:val="clear" w:color="auto" w:fill="FFFFFF"/>
              </w:rPr>
              <w:t>У разі якщо юридична особа провадить господарську діяльність протягом строку, що є меншим за один рік, але більше ніж один квартал, подається річна фінансова звітність / річна консолідована (</w:t>
            </w:r>
            <w:proofErr w:type="spellStart"/>
            <w:r w:rsidRPr="00F763DD">
              <w:rPr>
                <w:rFonts w:ascii="Times New Roman" w:hAnsi="Times New Roman" w:cs="Times New Roman"/>
                <w:color w:val="333333"/>
                <w:shd w:val="clear" w:color="auto" w:fill="FFFFFF"/>
              </w:rPr>
              <w:t>субконсолідована</w:t>
            </w:r>
            <w:proofErr w:type="spellEnd"/>
            <w:r w:rsidRPr="00F763DD">
              <w:rPr>
                <w:rFonts w:ascii="Times New Roman" w:hAnsi="Times New Roman" w:cs="Times New Roman"/>
                <w:color w:val="333333"/>
                <w:shd w:val="clear" w:color="auto" w:fill="FFFFFF"/>
              </w:rPr>
              <w:t>) фінансова звітність (у разі складання консолідованої (</w:t>
            </w:r>
            <w:proofErr w:type="spellStart"/>
            <w:r w:rsidRPr="00F763DD">
              <w:rPr>
                <w:rFonts w:ascii="Times New Roman" w:hAnsi="Times New Roman" w:cs="Times New Roman"/>
                <w:color w:val="333333"/>
                <w:shd w:val="clear" w:color="auto" w:fill="FFFFFF"/>
              </w:rPr>
              <w:t>субконсолідованої</w:t>
            </w:r>
            <w:proofErr w:type="spellEnd"/>
            <w:r w:rsidRPr="00F763DD">
              <w:rPr>
                <w:rFonts w:ascii="Times New Roman" w:hAnsi="Times New Roman" w:cs="Times New Roman"/>
                <w:color w:val="333333"/>
                <w:shd w:val="clear" w:color="auto" w:fill="FFFFFF"/>
              </w:rPr>
              <w:t>) фінансової звітності) та/або проміжна фінансова звітність / проміжна консолідована (</w:t>
            </w:r>
            <w:proofErr w:type="spellStart"/>
            <w:r w:rsidRPr="00F763DD">
              <w:rPr>
                <w:rFonts w:ascii="Times New Roman" w:hAnsi="Times New Roman" w:cs="Times New Roman"/>
                <w:color w:val="333333"/>
                <w:shd w:val="clear" w:color="auto" w:fill="FFFFFF"/>
              </w:rPr>
              <w:t>субконсолідована</w:t>
            </w:r>
            <w:proofErr w:type="spellEnd"/>
            <w:r w:rsidRPr="00F763DD">
              <w:rPr>
                <w:rFonts w:ascii="Times New Roman" w:hAnsi="Times New Roman" w:cs="Times New Roman"/>
                <w:color w:val="333333"/>
                <w:shd w:val="clear" w:color="auto" w:fill="FFFFFF"/>
              </w:rPr>
              <w:t>) фінансова звітність (у разі складання консолідованої (</w:t>
            </w:r>
            <w:proofErr w:type="spellStart"/>
            <w:r w:rsidRPr="00F763DD">
              <w:rPr>
                <w:rFonts w:ascii="Times New Roman" w:hAnsi="Times New Roman" w:cs="Times New Roman"/>
                <w:color w:val="333333"/>
                <w:shd w:val="clear" w:color="auto" w:fill="FFFFFF"/>
              </w:rPr>
              <w:t>субконсолідованої</w:t>
            </w:r>
            <w:proofErr w:type="spellEnd"/>
            <w:r w:rsidRPr="00F763DD">
              <w:rPr>
                <w:rFonts w:ascii="Times New Roman" w:hAnsi="Times New Roman" w:cs="Times New Roman"/>
                <w:color w:val="333333"/>
                <w:shd w:val="clear" w:color="auto" w:fill="FFFFFF"/>
              </w:rPr>
              <w:t xml:space="preserve">) фінансової звітності) </w:t>
            </w:r>
            <w:r w:rsidRPr="00F763DD">
              <w:rPr>
                <w:rStyle w:val="apple-converted-space"/>
                <w:color w:val="333333"/>
                <w:shd w:val="clear" w:color="auto" w:fill="FFFFFF"/>
              </w:rPr>
              <w:t> </w:t>
            </w:r>
            <w:r w:rsidRPr="00F763DD">
              <w:rPr>
                <w:rFonts w:ascii="Times New Roman" w:hAnsi="Times New Roman" w:cs="Times New Roman"/>
                <w:color w:val="333333"/>
                <w:shd w:val="clear" w:color="auto" w:fill="FFFFFF"/>
              </w:rPr>
              <w:t xml:space="preserve"> урахуванням наступного:</w:t>
            </w:r>
          </w:p>
          <w:p w14:paraId="4C3D7E23" w14:textId="77777777" w:rsidR="00F763DD" w:rsidRPr="00F3687F" w:rsidRDefault="00F763DD" w:rsidP="00F763DD">
            <w:pPr>
              <w:jc w:val="both"/>
              <w:rPr>
                <w:rFonts w:ascii="Times New Roman" w:eastAsia="Times New Roman" w:hAnsi="Times New Roman" w:cs="Times New Roman"/>
                <w:color w:val="000000"/>
                <w:sz w:val="24"/>
                <w:szCs w:val="24"/>
                <w:lang w:eastAsia="uk-UA"/>
              </w:rPr>
            </w:pPr>
          </w:p>
        </w:tc>
        <w:tc>
          <w:tcPr>
            <w:tcW w:w="7655" w:type="dxa"/>
          </w:tcPr>
          <w:p w14:paraId="6E1CDD47" w14:textId="77777777" w:rsidR="00FB2901" w:rsidRPr="00F3687F" w:rsidRDefault="00FB2901"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1.</w:t>
            </w:r>
            <w:r w:rsidRPr="00F3687F">
              <w:rPr>
                <w:rFonts w:ascii="Times New Roman" w:eastAsia="Times New Roman" w:hAnsi="Times New Roman" w:cs="Times New Roman"/>
                <w:color w:val="000000"/>
                <w:sz w:val="24"/>
                <w:szCs w:val="24"/>
                <w:lang w:val="en-US" w:eastAsia="uk-UA"/>
              </w:rPr>
              <w:t> </w:t>
            </w:r>
            <w:r w:rsidRPr="00F3687F">
              <w:rPr>
                <w:rFonts w:ascii="Times New Roman" w:eastAsia="Times New Roman" w:hAnsi="Times New Roman" w:cs="Times New Roman"/>
                <w:color w:val="000000"/>
                <w:sz w:val="24"/>
                <w:szCs w:val="24"/>
                <w:lang w:eastAsia="uk-UA"/>
              </w:rPr>
              <w:t>Заявник для отримання ліцензії на провадження професійної діяльності на ринках капіталу – діяльності з торгівлі фінансовими інструментами подає до НКЦПФР наступні документи та інформацію, що подаються в довільній формі, якщо інше не вказано в цьому розділі:</w:t>
            </w:r>
          </w:p>
          <w:p w14:paraId="6461E174" w14:textId="77777777" w:rsidR="00FB2901" w:rsidRPr="00F3687F" w:rsidRDefault="00FB2901"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w:t>
            </w:r>
          </w:p>
          <w:p w14:paraId="1A13184D" w14:textId="77777777" w:rsidR="00FB2901" w:rsidRPr="00F3687F" w:rsidRDefault="00FB2901"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15)</w:t>
            </w:r>
            <w:r w:rsidRPr="00F3687F">
              <w:rPr>
                <w:rFonts w:ascii="Times New Roman" w:eastAsia="Times New Roman" w:hAnsi="Times New Roman" w:cs="Times New Roman"/>
                <w:color w:val="000000"/>
                <w:sz w:val="24"/>
                <w:szCs w:val="24"/>
                <w:lang w:val="en-US" w:eastAsia="uk-UA"/>
              </w:rPr>
              <w:t> </w:t>
            </w:r>
            <w:r w:rsidRPr="00F3687F">
              <w:rPr>
                <w:rFonts w:ascii="Times New Roman" w:eastAsia="Times New Roman" w:hAnsi="Times New Roman" w:cs="Times New Roman"/>
                <w:color w:val="000000"/>
                <w:sz w:val="24"/>
                <w:szCs w:val="24"/>
                <w:lang w:eastAsia="uk-UA"/>
              </w:rPr>
              <w:t xml:space="preserve">інформацію щодо фінансового стану заявника та юридичної </w:t>
            </w:r>
            <w:r w:rsidRPr="00F3687F">
              <w:rPr>
                <w:rFonts w:ascii="Times New Roman" w:eastAsia="Times New Roman" w:hAnsi="Times New Roman" w:cs="Times New Roman"/>
                <w:color w:val="000000"/>
                <w:sz w:val="24"/>
                <w:szCs w:val="24"/>
                <w:lang w:eastAsia="uk-UA"/>
              </w:rPr>
              <w:br/>
              <w:t>особи - власника прямої істотної участі у заявнику:</w:t>
            </w:r>
          </w:p>
          <w:p w14:paraId="699810CC" w14:textId="77777777" w:rsidR="00FB2901" w:rsidRDefault="00FB2901" w:rsidP="00CE0E4E">
            <w:pPr>
              <w:ind w:firstLine="323"/>
              <w:jc w:val="both"/>
              <w:rPr>
                <w:rFonts w:ascii="Times New Roman" w:eastAsia="Times New Roman" w:hAnsi="Times New Roman" w:cs="Times New Roman"/>
                <w:b/>
                <w:color w:val="000000"/>
                <w:sz w:val="24"/>
                <w:szCs w:val="24"/>
                <w:lang w:eastAsia="uk-UA"/>
              </w:rPr>
            </w:pPr>
            <w:r w:rsidRPr="00F3687F">
              <w:rPr>
                <w:rFonts w:ascii="Times New Roman" w:eastAsia="Times New Roman" w:hAnsi="Times New Roman" w:cs="Times New Roman"/>
                <w:color w:val="000000"/>
                <w:sz w:val="24"/>
                <w:szCs w:val="24"/>
                <w:lang w:eastAsia="uk-UA"/>
              </w:rPr>
              <w:t>фінансову звітність / консолідовану (</w:t>
            </w:r>
            <w:proofErr w:type="spellStart"/>
            <w:r w:rsidRPr="00F3687F">
              <w:rPr>
                <w:rFonts w:ascii="Times New Roman" w:eastAsia="Times New Roman" w:hAnsi="Times New Roman" w:cs="Times New Roman"/>
                <w:color w:val="000000"/>
                <w:sz w:val="24"/>
                <w:szCs w:val="24"/>
                <w:lang w:eastAsia="uk-UA"/>
              </w:rPr>
              <w:t>субконсолідовану</w:t>
            </w:r>
            <w:proofErr w:type="spellEnd"/>
            <w:r w:rsidRPr="00F3687F">
              <w:rPr>
                <w:rFonts w:ascii="Times New Roman" w:eastAsia="Times New Roman" w:hAnsi="Times New Roman" w:cs="Times New Roman"/>
                <w:color w:val="000000"/>
                <w:sz w:val="24"/>
                <w:szCs w:val="24"/>
                <w:lang w:eastAsia="uk-UA"/>
              </w:rPr>
              <w:t>) фінансову звітність (у разі її складення) за три останні фінансові роки, складену на основі таксономії фінансової звітності за міжнародними стандартами, шляхом її подання до центру збору фінансової звітності, та документів щодо джерел походження коштів початкового капіталу.</w:t>
            </w:r>
            <w:r w:rsidRPr="00F3687F">
              <w:rPr>
                <w:rFonts w:ascii="Times New Roman" w:eastAsia="Times New Roman" w:hAnsi="Times New Roman" w:cs="Times New Roman"/>
                <w:b/>
                <w:sz w:val="24"/>
                <w:szCs w:val="24"/>
                <w:lang w:eastAsia="uk-UA"/>
              </w:rPr>
              <w:t xml:space="preserve"> </w:t>
            </w:r>
            <w:r w:rsidRPr="00F3687F">
              <w:rPr>
                <w:rFonts w:ascii="Times New Roman" w:eastAsia="Times New Roman" w:hAnsi="Times New Roman" w:cs="Times New Roman"/>
                <w:b/>
                <w:color w:val="000000"/>
                <w:sz w:val="24"/>
                <w:szCs w:val="24"/>
                <w:lang w:eastAsia="uk-UA"/>
              </w:rPr>
              <w:t>Фінансова звітність / консолідована (</w:t>
            </w:r>
            <w:proofErr w:type="spellStart"/>
            <w:r w:rsidRPr="00F3687F">
              <w:rPr>
                <w:rFonts w:ascii="Times New Roman" w:eastAsia="Times New Roman" w:hAnsi="Times New Roman" w:cs="Times New Roman"/>
                <w:b/>
                <w:color w:val="000000"/>
                <w:sz w:val="24"/>
                <w:szCs w:val="24"/>
                <w:lang w:eastAsia="uk-UA"/>
              </w:rPr>
              <w:t>субконсолідована</w:t>
            </w:r>
            <w:proofErr w:type="spellEnd"/>
            <w:r w:rsidRPr="00F3687F">
              <w:rPr>
                <w:rFonts w:ascii="Times New Roman" w:eastAsia="Times New Roman" w:hAnsi="Times New Roman" w:cs="Times New Roman"/>
                <w:b/>
                <w:color w:val="000000"/>
                <w:sz w:val="24"/>
                <w:szCs w:val="24"/>
                <w:lang w:eastAsia="uk-UA"/>
              </w:rPr>
              <w:t>) фінансова звітність юридичної особи</w:t>
            </w:r>
            <w:r w:rsidRPr="00F3687F">
              <w:rPr>
                <w:rFonts w:ascii="Times New Roman" w:eastAsia="Times New Roman" w:hAnsi="Times New Roman" w:cs="Times New Roman"/>
                <w:b/>
                <w:sz w:val="24"/>
                <w:szCs w:val="24"/>
                <w:lang w:eastAsia="uk-UA"/>
              </w:rPr>
              <w:t xml:space="preserve"> </w:t>
            </w:r>
            <w:r w:rsidRPr="00F3687F">
              <w:rPr>
                <w:rFonts w:ascii="Times New Roman" w:eastAsia="Times New Roman" w:hAnsi="Times New Roman" w:cs="Times New Roman"/>
                <w:b/>
                <w:color w:val="000000"/>
                <w:sz w:val="24"/>
                <w:szCs w:val="24"/>
                <w:lang w:eastAsia="uk-UA"/>
              </w:rPr>
              <w:t>–</w:t>
            </w:r>
            <w:r w:rsidRPr="00F3687F">
              <w:rPr>
                <w:rFonts w:ascii="Times New Roman" w:eastAsia="Times New Roman" w:hAnsi="Times New Roman" w:cs="Times New Roman"/>
                <w:b/>
                <w:sz w:val="24"/>
                <w:szCs w:val="24"/>
                <w:lang w:eastAsia="uk-UA"/>
              </w:rPr>
              <w:t xml:space="preserve"> власника</w:t>
            </w:r>
            <w:r w:rsidRPr="00F3687F">
              <w:rPr>
                <w:rFonts w:ascii="Times New Roman" w:eastAsia="Times New Roman" w:hAnsi="Times New Roman" w:cs="Times New Roman"/>
                <w:b/>
                <w:color w:val="000000"/>
                <w:sz w:val="24"/>
                <w:szCs w:val="24"/>
                <w:lang w:eastAsia="uk-UA"/>
              </w:rPr>
              <w:t xml:space="preserve"> прямої істотної участі у заявнику може надаватися у PDF форматі або у випадку, якщо вона знаходиться у публічному доступі, може надаватися інформація щодо URL-адреси вебсайту, на якому вона оприлюднена;</w:t>
            </w:r>
          </w:p>
          <w:p w14:paraId="07D9CE36" w14:textId="77777777" w:rsidR="00F763DD" w:rsidRDefault="00F763DD" w:rsidP="00CE0E4E">
            <w:pPr>
              <w:ind w:firstLine="323"/>
              <w:jc w:val="both"/>
              <w:rPr>
                <w:rFonts w:ascii="Times New Roman" w:eastAsia="Times New Roman" w:hAnsi="Times New Roman" w:cs="Times New Roman"/>
                <w:b/>
                <w:color w:val="000000"/>
                <w:sz w:val="24"/>
                <w:szCs w:val="24"/>
                <w:lang w:eastAsia="uk-UA"/>
              </w:rPr>
            </w:pPr>
          </w:p>
          <w:p w14:paraId="3118248C" w14:textId="77777777" w:rsidR="00F763DD" w:rsidRDefault="00F763DD" w:rsidP="00CE0E4E">
            <w:pPr>
              <w:ind w:firstLine="323"/>
              <w:jc w:val="both"/>
              <w:rPr>
                <w:rFonts w:ascii="Times New Roman" w:eastAsia="Times New Roman" w:hAnsi="Times New Roman" w:cs="Times New Roman"/>
                <w:b/>
                <w:color w:val="000000"/>
                <w:sz w:val="24"/>
                <w:szCs w:val="24"/>
                <w:lang w:eastAsia="uk-UA"/>
              </w:rPr>
            </w:pPr>
          </w:p>
          <w:p w14:paraId="344A0588" w14:textId="26684C61" w:rsidR="00F763DD" w:rsidRDefault="00F763DD" w:rsidP="00CE0E4E">
            <w:pPr>
              <w:ind w:firstLine="323"/>
              <w:jc w:val="both"/>
              <w:rPr>
                <w:rFonts w:ascii="Times New Roman" w:eastAsia="Times New Roman" w:hAnsi="Times New Roman" w:cs="Times New Roman"/>
                <w:b/>
                <w:color w:val="000000"/>
                <w:sz w:val="24"/>
                <w:szCs w:val="24"/>
                <w:lang w:eastAsia="uk-UA"/>
              </w:rPr>
            </w:pPr>
            <w:r>
              <w:rPr>
                <w:rFonts w:ascii="Times New Roman" w:eastAsia="Times New Roman" w:hAnsi="Times New Roman" w:cs="Times New Roman"/>
                <w:b/>
                <w:color w:val="000000"/>
                <w:sz w:val="24"/>
                <w:szCs w:val="24"/>
                <w:lang w:eastAsia="uk-UA"/>
              </w:rPr>
              <w:t>……….</w:t>
            </w:r>
          </w:p>
          <w:p w14:paraId="5D30BC6A" w14:textId="77777777" w:rsidR="00F763DD" w:rsidRDefault="00F763DD" w:rsidP="00CE0E4E">
            <w:pPr>
              <w:ind w:firstLine="323"/>
              <w:jc w:val="both"/>
              <w:rPr>
                <w:rFonts w:ascii="Times New Roman" w:eastAsia="Times New Roman" w:hAnsi="Times New Roman" w:cs="Times New Roman"/>
                <w:b/>
                <w:color w:val="000000"/>
                <w:sz w:val="24"/>
                <w:szCs w:val="24"/>
                <w:lang w:eastAsia="uk-UA"/>
              </w:rPr>
            </w:pPr>
          </w:p>
          <w:p w14:paraId="2605C787" w14:textId="38FF1CD4" w:rsidR="00F763DD" w:rsidRPr="00F763DD" w:rsidRDefault="00F763DD" w:rsidP="00CE0E4E">
            <w:pPr>
              <w:ind w:firstLine="323"/>
              <w:jc w:val="both"/>
              <w:rPr>
                <w:rFonts w:ascii="Times New Roman" w:eastAsia="Times New Roman" w:hAnsi="Times New Roman" w:cs="Times New Roman"/>
                <w:color w:val="000000"/>
                <w:sz w:val="24"/>
                <w:szCs w:val="24"/>
                <w:lang w:eastAsia="uk-UA"/>
              </w:rPr>
            </w:pPr>
            <w:r w:rsidRPr="00F763DD">
              <w:rPr>
                <w:rFonts w:ascii="Times New Roman" w:hAnsi="Times New Roman" w:cs="Times New Roman"/>
                <w:color w:val="333333"/>
                <w:highlight w:val="yellow"/>
                <w:shd w:val="clear" w:color="auto" w:fill="FFFFFF"/>
              </w:rPr>
              <w:t>У разі якщо юридична особа провадить господарську діяльність протягом строку, що є меншим за один рік, але більше ніж один квартал, подається річна фінансова звітність / річна консолідована (</w:t>
            </w:r>
            <w:proofErr w:type="spellStart"/>
            <w:r w:rsidRPr="00F763DD">
              <w:rPr>
                <w:rFonts w:ascii="Times New Roman" w:hAnsi="Times New Roman" w:cs="Times New Roman"/>
                <w:color w:val="333333"/>
                <w:highlight w:val="yellow"/>
                <w:shd w:val="clear" w:color="auto" w:fill="FFFFFF"/>
              </w:rPr>
              <w:t>субконсолідована</w:t>
            </w:r>
            <w:proofErr w:type="spellEnd"/>
            <w:r w:rsidRPr="00F763DD">
              <w:rPr>
                <w:rFonts w:ascii="Times New Roman" w:hAnsi="Times New Roman" w:cs="Times New Roman"/>
                <w:color w:val="333333"/>
                <w:highlight w:val="yellow"/>
                <w:shd w:val="clear" w:color="auto" w:fill="FFFFFF"/>
              </w:rPr>
              <w:t>) фінансова звітність (у разі складання консолідованої (</w:t>
            </w:r>
            <w:proofErr w:type="spellStart"/>
            <w:r w:rsidRPr="00F763DD">
              <w:rPr>
                <w:rFonts w:ascii="Times New Roman" w:hAnsi="Times New Roman" w:cs="Times New Roman"/>
                <w:color w:val="333333"/>
                <w:highlight w:val="yellow"/>
                <w:shd w:val="clear" w:color="auto" w:fill="FFFFFF"/>
              </w:rPr>
              <w:t>субконсолідованої</w:t>
            </w:r>
            <w:proofErr w:type="spellEnd"/>
            <w:r w:rsidRPr="00F763DD">
              <w:rPr>
                <w:rFonts w:ascii="Times New Roman" w:hAnsi="Times New Roman" w:cs="Times New Roman"/>
                <w:color w:val="333333"/>
                <w:highlight w:val="yellow"/>
                <w:shd w:val="clear" w:color="auto" w:fill="FFFFFF"/>
              </w:rPr>
              <w:t>) фінансової звітності) та/або проміжна фінансова звітність / проміжна консолідована (</w:t>
            </w:r>
            <w:proofErr w:type="spellStart"/>
            <w:r w:rsidRPr="00F763DD">
              <w:rPr>
                <w:rFonts w:ascii="Times New Roman" w:hAnsi="Times New Roman" w:cs="Times New Roman"/>
                <w:color w:val="333333"/>
                <w:highlight w:val="yellow"/>
                <w:shd w:val="clear" w:color="auto" w:fill="FFFFFF"/>
              </w:rPr>
              <w:t>субконсолідована</w:t>
            </w:r>
            <w:proofErr w:type="spellEnd"/>
            <w:r w:rsidRPr="00F763DD">
              <w:rPr>
                <w:rFonts w:ascii="Times New Roman" w:hAnsi="Times New Roman" w:cs="Times New Roman"/>
                <w:color w:val="333333"/>
                <w:highlight w:val="yellow"/>
                <w:shd w:val="clear" w:color="auto" w:fill="FFFFFF"/>
              </w:rPr>
              <w:t>) фінансова звітність (у разі складання консолідованої (</w:t>
            </w:r>
            <w:proofErr w:type="spellStart"/>
            <w:r w:rsidRPr="00F763DD">
              <w:rPr>
                <w:rFonts w:ascii="Times New Roman" w:hAnsi="Times New Roman" w:cs="Times New Roman"/>
                <w:color w:val="333333"/>
                <w:highlight w:val="yellow"/>
                <w:shd w:val="clear" w:color="auto" w:fill="FFFFFF"/>
              </w:rPr>
              <w:t>субконсолідованої</w:t>
            </w:r>
            <w:proofErr w:type="spellEnd"/>
            <w:r w:rsidRPr="00F763DD">
              <w:rPr>
                <w:rFonts w:ascii="Times New Roman" w:hAnsi="Times New Roman" w:cs="Times New Roman"/>
                <w:color w:val="333333"/>
                <w:highlight w:val="yellow"/>
                <w:shd w:val="clear" w:color="auto" w:fill="FFFFFF"/>
              </w:rPr>
              <w:t xml:space="preserve">) фінансової звітності) </w:t>
            </w:r>
            <w:r>
              <w:rPr>
                <w:rStyle w:val="apple-converted-space"/>
                <w:color w:val="333333"/>
                <w:shd w:val="clear" w:color="auto" w:fill="FFFFFF"/>
              </w:rPr>
              <w:t> </w:t>
            </w:r>
            <w:r w:rsidRPr="00F763DD">
              <w:rPr>
                <w:b/>
                <w:bCs/>
                <w:color w:val="333333"/>
                <w:u w:val="single"/>
                <w:shd w:val="clear" w:color="auto" w:fill="FFFFFF"/>
              </w:rPr>
              <w:t>підтверджені, відповідно, аудиторським звітом та звітом про огляд</w:t>
            </w:r>
            <w:r w:rsidRPr="00F763DD">
              <w:rPr>
                <w:b/>
                <w:bCs/>
                <w:color w:val="333333"/>
                <w:u w:val="single"/>
                <w:shd w:val="clear" w:color="auto" w:fill="FFFFFF"/>
              </w:rPr>
              <w:t xml:space="preserve"> </w:t>
            </w:r>
            <w:r w:rsidRPr="00F763DD">
              <w:rPr>
                <w:rFonts w:ascii="Times New Roman" w:hAnsi="Times New Roman" w:cs="Times New Roman"/>
                <w:color w:val="333333"/>
                <w:highlight w:val="yellow"/>
                <w:shd w:val="clear" w:color="auto" w:fill="FFFFFF"/>
              </w:rPr>
              <w:t>з урахуванням наступного:</w:t>
            </w:r>
          </w:p>
          <w:p w14:paraId="09C93F40" w14:textId="77777777" w:rsidR="002079E6" w:rsidRPr="00F3687F" w:rsidRDefault="00FB2901" w:rsidP="002079E6">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w:t>
            </w:r>
          </w:p>
        </w:tc>
      </w:tr>
      <w:tr w:rsidR="00FB2901" w:rsidRPr="00F3687F" w14:paraId="68AC90A9" w14:textId="77777777" w:rsidTr="00CE0E4E">
        <w:tc>
          <w:tcPr>
            <w:tcW w:w="8080" w:type="dxa"/>
          </w:tcPr>
          <w:p w14:paraId="037E38DC" w14:textId="77777777" w:rsidR="002079E6" w:rsidRPr="00F3687F" w:rsidRDefault="002079E6" w:rsidP="002079E6">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23) копію попередніх висновків/рішення Антимонопольного комітету України щодо участі прямого власника істотної участі у заявнику або аргументоване запевнення про відсутність необхідності їх отримання у випадках, передбачених законодавством.</w:t>
            </w:r>
          </w:p>
          <w:p w14:paraId="1C580845" w14:textId="77777777" w:rsidR="00FB2901" w:rsidRPr="00F3687F" w:rsidRDefault="00FB2901"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Щодо іноземних юридичних осіб,</w:t>
            </w:r>
            <w:r w:rsidRPr="00F3687F">
              <w:rPr>
                <w:rFonts w:ascii="Times New Roman" w:eastAsia="Times New Roman" w:hAnsi="Times New Roman" w:cs="Times New Roman"/>
                <w:b/>
                <w:color w:val="000000"/>
                <w:sz w:val="24"/>
                <w:szCs w:val="24"/>
                <w:lang w:eastAsia="uk-UA"/>
              </w:rPr>
              <w:t xml:space="preserve"> які є власниками прямої істотної участі </w:t>
            </w:r>
            <w:r w:rsidRPr="00F3687F">
              <w:rPr>
                <w:rFonts w:ascii="Times New Roman" w:eastAsia="Times New Roman" w:hAnsi="Times New Roman" w:cs="Times New Roman"/>
                <w:color w:val="000000"/>
                <w:sz w:val="24"/>
                <w:szCs w:val="24"/>
                <w:lang w:eastAsia="uk-UA"/>
              </w:rPr>
              <w:t>у заявнику додатково подається:</w:t>
            </w:r>
          </w:p>
          <w:p w14:paraId="78420951" w14:textId="77777777" w:rsidR="00FB2901" w:rsidRPr="00F3687F" w:rsidRDefault="00FB2901"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lastRenderedPageBreak/>
              <w:t>…</w:t>
            </w:r>
          </w:p>
          <w:p w14:paraId="186C68DB" w14:textId="77777777" w:rsidR="00FB2901" w:rsidRPr="00F3687F" w:rsidRDefault="00FB2901" w:rsidP="00CE0E4E">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t>витяг із торговельного, банківського, судового реєстрів або інші офіційні документи, що підтверджують реєстрацію іноземної юридичної особи в державі, в якій зареєстровано її головний офіс, та дають можливість ідентифікувати таку іноземну юридичну особу</w:t>
            </w:r>
            <w:r w:rsidRPr="00F3687F">
              <w:rPr>
                <w:rFonts w:ascii="Times New Roman" w:eastAsia="Times New Roman" w:hAnsi="Times New Roman" w:cs="Times New Roman"/>
                <w:b/>
                <w:color w:val="000000"/>
                <w:sz w:val="24"/>
                <w:szCs w:val="24"/>
                <w:lang w:eastAsia="uk-UA"/>
              </w:rPr>
              <w:t>.</w:t>
            </w:r>
          </w:p>
          <w:p w14:paraId="11FF59C6" w14:textId="77777777" w:rsidR="00FB2901" w:rsidRPr="00F3687F" w:rsidRDefault="00FB2901" w:rsidP="00CE0E4E">
            <w:pPr>
              <w:ind w:firstLine="323"/>
              <w:jc w:val="both"/>
              <w:rPr>
                <w:rFonts w:ascii="Times New Roman" w:eastAsia="Times New Roman" w:hAnsi="Times New Roman" w:cs="Times New Roman"/>
                <w:color w:val="000000"/>
                <w:sz w:val="24"/>
                <w:szCs w:val="24"/>
                <w:lang w:eastAsia="uk-UA"/>
              </w:rPr>
            </w:pPr>
          </w:p>
          <w:p w14:paraId="0C23CDF6" w14:textId="77777777" w:rsidR="00FB2901" w:rsidRPr="00F3687F" w:rsidRDefault="00FB2901" w:rsidP="00CE0E4E">
            <w:pPr>
              <w:ind w:firstLine="323"/>
              <w:jc w:val="both"/>
              <w:rPr>
                <w:rFonts w:ascii="Times New Roman" w:eastAsia="Times New Roman" w:hAnsi="Times New Roman" w:cs="Times New Roman"/>
                <w:color w:val="000000"/>
                <w:sz w:val="24"/>
                <w:szCs w:val="24"/>
                <w:lang w:eastAsia="uk-UA"/>
              </w:rPr>
            </w:pPr>
          </w:p>
        </w:tc>
        <w:tc>
          <w:tcPr>
            <w:tcW w:w="7655" w:type="dxa"/>
          </w:tcPr>
          <w:p w14:paraId="54A0FF5A" w14:textId="77777777" w:rsidR="002079E6" w:rsidRPr="00F3687F" w:rsidRDefault="002079E6" w:rsidP="002079E6">
            <w:pPr>
              <w:ind w:firstLine="323"/>
              <w:jc w:val="both"/>
              <w:rPr>
                <w:rFonts w:ascii="Times New Roman" w:eastAsia="Times New Roman" w:hAnsi="Times New Roman" w:cs="Times New Roman"/>
                <w:color w:val="000000"/>
                <w:sz w:val="24"/>
                <w:szCs w:val="24"/>
                <w:lang w:eastAsia="uk-UA"/>
              </w:rPr>
            </w:pPr>
            <w:r w:rsidRPr="00F3687F">
              <w:rPr>
                <w:rFonts w:ascii="Times New Roman" w:eastAsia="Times New Roman" w:hAnsi="Times New Roman" w:cs="Times New Roman"/>
                <w:color w:val="000000"/>
                <w:sz w:val="24"/>
                <w:szCs w:val="24"/>
                <w:lang w:eastAsia="uk-UA"/>
              </w:rPr>
              <w:lastRenderedPageBreak/>
              <w:t>23) копію попередніх висновків/рішення Антимонопольного комітету України щодо участі прямого власника істотної участі у заявнику або аргументоване запевнення про відсутність необхідності їх отримання у випадках, передбачених законодавством.</w:t>
            </w:r>
          </w:p>
          <w:p w14:paraId="3F71073F" w14:textId="77777777" w:rsidR="00FB2901" w:rsidRPr="00F3687F" w:rsidRDefault="00FB2901" w:rsidP="00CE0E4E">
            <w:pPr>
              <w:shd w:val="clear" w:color="auto" w:fill="FFFFFF"/>
              <w:ind w:firstLine="323"/>
              <w:jc w:val="both"/>
              <w:rPr>
                <w:rFonts w:ascii="Times New Roman" w:eastAsia="Times New Roman" w:hAnsi="Times New Roman" w:cs="Times New Roman"/>
                <w:sz w:val="24"/>
                <w:szCs w:val="24"/>
                <w:lang w:eastAsia="uk-UA"/>
              </w:rPr>
            </w:pPr>
            <w:r w:rsidRPr="00F3687F">
              <w:rPr>
                <w:rFonts w:ascii="Times New Roman" w:eastAsia="Times New Roman" w:hAnsi="Times New Roman" w:cs="Times New Roman"/>
                <w:sz w:val="24"/>
                <w:szCs w:val="24"/>
                <w:lang w:eastAsia="uk-UA"/>
              </w:rPr>
              <w:lastRenderedPageBreak/>
              <w:t>Щодо іноземних юридичних осіб,</w:t>
            </w:r>
            <w:r w:rsidRPr="00F3687F">
              <w:rPr>
                <w:rFonts w:ascii="Times New Roman" w:eastAsia="Times New Roman" w:hAnsi="Times New Roman" w:cs="Times New Roman"/>
                <w:b/>
                <w:sz w:val="24"/>
                <w:szCs w:val="24"/>
                <w:lang w:eastAsia="uk-UA"/>
              </w:rPr>
              <w:t xml:space="preserve"> яким прямо або опосередковано сукупно належить 10 і більше відсотків статутного капіталу (прав голосу) </w:t>
            </w:r>
            <w:r w:rsidRPr="00F3687F">
              <w:rPr>
                <w:rFonts w:ascii="Times New Roman" w:eastAsia="Times New Roman" w:hAnsi="Times New Roman" w:cs="Times New Roman"/>
                <w:sz w:val="24"/>
                <w:szCs w:val="24"/>
                <w:lang w:eastAsia="uk-UA"/>
              </w:rPr>
              <w:t>у заявнику, додатково подається:</w:t>
            </w:r>
          </w:p>
          <w:p w14:paraId="6E2FD6C6" w14:textId="77777777" w:rsidR="00FB2901" w:rsidRPr="00F3687F" w:rsidRDefault="00FB2901" w:rsidP="00CE0E4E">
            <w:pPr>
              <w:shd w:val="clear" w:color="auto" w:fill="FFFFFF"/>
              <w:ind w:firstLine="323"/>
              <w:jc w:val="both"/>
              <w:rPr>
                <w:rFonts w:ascii="Times New Roman" w:eastAsia="Times New Roman" w:hAnsi="Times New Roman" w:cs="Times New Roman"/>
                <w:sz w:val="24"/>
                <w:szCs w:val="24"/>
                <w:lang w:eastAsia="uk-UA"/>
              </w:rPr>
            </w:pPr>
            <w:r w:rsidRPr="00F3687F">
              <w:rPr>
                <w:rFonts w:ascii="Times New Roman" w:eastAsia="Times New Roman" w:hAnsi="Times New Roman" w:cs="Times New Roman"/>
                <w:sz w:val="24"/>
                <w:szCs w:val="24"/>
                <w:lang w:eastAsia="uk-UA"/>
              </w:rPr>
              <w:t>…</w:t>
            </w:r>
          </w:p>
          <w:p w14:paraId="3C4F506F" w14:textId="77777777" w:rsidR="00FB2901" w:rsidRPr="00F763DD" w:rsidRDefault="00FB2901" w:rsidP="00CE0E4E">
            <w:pPr>
              <w:shd w:val="clear" w:color="auto" w:fill="FFFFFF"/>
              <w:ind w:firstLine="323"/>
              <w:jc w:val="both"/>
              <w:rPr>
                <w:rFonts w:ascii="Times New Roman" w:eastAsia="Times New Roman" w:hAnsi="Times New Roman" w:cs="Times New Roman"/>
                <w:sz w:val="24"/>
                <w:szCs w:val="24"/>
                <w:lang w:eastAsia="uk-UA"/>
              </w:rPr>
            </w:pPr>
            <w:r w:rsidRPr="00F3687F">
              <w:rPr>
                <w:rFonts w:ascii="Times New Roman" w:eastAsia="Times New Roman" w:hAnsi="Times New Roman" w:cs="Times New Roman"/>
                <w:sz w:val="24"/>
                <w:szCs w:val="24"/>
                <w:lang w:eastAsia="uk-UA"/>
              </w:rPr>
              <w:t>витяг із торговельного, банківського, судового реєстрів або інші офіційні документи, що підтверджують реєстрацію іноземної юридичної особи в державі, в якій зареєстровано її головний офіс, та дають можливість ідентифікувати таку іноземну юридичну особу</w:t>
            </w:r>
            <w:r w:rsidRPr="00F763DD">
              <w:rPr>
                <w:rFonts w:ascii="Times New Roman" w:eastAsia="Times New Roman" w:hAnsi="Times New Roman" w:cs="Times New Roman"/>
                <w:b/>
                <w:sz w:val="24"/>
                <w:szCs w:val="24"/>
                <w:lang w:eastAsia="uk-UA"/>
              </w:rPr>
              <w:t>;</w:t>
            </w:r>
          </w:p>
          <w:p w14:paraId="49CD7862" w14:textId="77777777" w:rsidR="00FB2901" w:rsidRPr="00F3687F" w:rsidRDefault="00FB2901" w:rsidP="00CE0E4E">
            <w:pPr>
              <w:shd w:val="clear" w:color="auto" w:fill="FFFFFF"/>
              <w:ind w:firstLine="323"/>
              <w:jc w:val="both"/>
              <w:rPr>
                <w:rFonts w:ascii="Times New Roman" w:eastAsia="Times New Roman" w:hAnsi="Times New Roman" w:cs="Times New Roman"/>
                <w:sz w:val="24"/>
                <w:szCs w:val="24"/>
                <w:lang w:eastAsia="uk-UA"/>
              </w:rPr>
            </w:pPr>
            <w:r w:rsidRPr="00F3687F">
              <w:rPr>
                <w:rFonts w:ascii="Times New Roman" w:eastAsia="Times New Roman" w:hAnsi="Times New Roman" w:cs="Times New Roman"/>
                <w:sz w:val="24"/>
                <w:szCs w:val="24"/>
                <w:lang w:eastAsia="uk-UA"/>
              </w:rPr>
              <w:t>…</w:t>
            </w:r>
          </w:p>
          <w:p w14:paraId="6A901B12" w14:textId="77777777" w:rsidR="00FB2901" w:rsidRPr="00F3687F" w:rsidRDefault="00FB2901" w:rsidP="00CE0E4E">
            <w:pPr>
              <w:ind w:firstLine="323"/>
              <w:jc w:val="both"/>
              <w:rPr>
                <w:rFonts w:ascii="Times New Roman" w:eastAsia="Times New Roman" w:hAnsi="Times New Roman" w:cs="Times New Roman"/>
                <w:sz w:val="24"/>
                <w:szCs w:val="24"/>
                <w:lang w:eastAsia="uk-UA"/>
              </w:rPr>
            </w:pPr>
            <w:r w:rsidRPr="00F3687F">
              <w:rPr>
                <w:rFonts w:ascii="Times New Roman" w:eastAsia="Times New Roman" w:hAnsi="Times New Roman" w:cs="Times New Roman"/>
                <w:b/>
                <w:color w:val="000000"/>
                <w:sz w:val="24"/>
                <w:szCs w:val="24"/>
                <w:lang w:eastAsia="uk-UA"/>
              </w:rPr>
              <w:t xml:space="preserve">фінансова звітність, консолідована і </w:t>
            </w:r>
            <w:proofErr w:type="spellStart"/>
            <w:r w:rsidRPr="00F3687F">
              <w:rPr>
                <w:rFonts w:ascii="Times New Roman" w:eastAsia="Times New Roman" w:hAnsi="Times New Roman" w:cs="Times New Roman"/>
                <w:b/>
                <w:color w:val="000000"/>
                <w:sz w:val="24"/>
                <w:szCs w:val="24"/>
                <w:lang w:eastAsia="uk-UA"/>
              </w:rPr>
              <w:t>субконсолідована</w:t>
            </w:r>
            <w:proofErr w:type="spellEnd"/>
            <w:r w:rsidRPr="00F3687F">
              <w:rPr>
                <w:rFonts w:ascii="Times New Roman" w:eastAsia="Times New Roman" w:hAnsi="Times New Roman" w:cs="Times New Roman"/>
                <w:b/>
                <w:color w:val="000000"/>
                <w:sz w:val="24"/>
                <w:szCs w:val="24"/>
                <w:lang w:eastAsia="uk-UA"/>
              </w:rPr>
              <w:t xml:space="preserve"> фінансова звітність (у разі її складення) іноземної юридичної особи за останні три фінансові роки (з аудиторськими звітами за наявності)</w:t>
            </w:r>
            <w:r w:rsidRPr="00F3687F">
              <w:rPr>
                <w:rFonts w:ascii="Times New Roman" w:eastAsia="Times New Roman" w:hAnsi="Times New Roman" w:cs="Times New Roman"/>
                <w:b/>
                <w:sz w:val="24"/>
                <w:szCs w:val="24"/>
                <w:lang w:eastAsia="uk-UA"/>
              </w:rPr>
              <w:t xml:space="preserve">, складена відповідно до вимог законодавства держави, в якій зареєстровано головний офіс іноземної юридичної особи, </w:t>
            </w:r>
            <w:r w:rsidRPr="00F3687F">
              <w:rPr>
                <w:rFonts w:ascii="Times New Roman" w:eastAsia="Times New Roman" w:hAnsi="Times New Roman" w:cs="Times New Roman"/>
                <w:b/>
                <w:color w:val="000000"/>
                <w:sz w:val="24"/>
                <w:szCs w:val="24"/>
                <w:lang w:eastAsia="uk-UA"/>
              </w:rPr>
              <w:t>у PDF форматі або у випадку, якщо вона знаходиться у публічному доступі</w:t>
            </w:r>
            <w:r w:rsidRPr="00F763DD">
              <w:rPr>
                <w:rFonts w:ascii="Times New Roman" w:eastAsia="Times New Roman" w:hAnsi="Times New Roman" w:cs="Times New Roman"/>
                <w:b/>
                <w:color w:val="000000"/>
                <w:sz w:val="24"/>
                <w:szCs w:val="24"/>
                <w:lang w:eastAsia="uk-UA"/>
              </w:rPr>
              <w:t xml:space="preserve"> </w:t>
            </w:r>
            <w:r w:rsidRPr="00F3687F">
              <w:rPr>
                <w:rFonts w:ascii="Times New Roman" w:eastAsia="Times New Roman" w:hAnsi="Times New Roman" w:cs="Times New Roman"/>
                <w:b/>
                <w:color w:val="000000"/>
                <w:sz w:val="24"/>
                <w:szCs w:val="24"/>
                <w:lang w:eastAsia="uk-UA"/>
              </w:rPr>
              <w:t>англійською мовою, може надаватися інформація щодо URL-адреси вебсайту, на якому вона оприлюднена</w:t>
            </w:r>
            <w:r w:rsidRPr="00F3687F">
              <w:rPr>
                <w:rFonts w:ascii="Times New Roman" w:eastAsia="Times New Roman" w:hAnsi="Times New Roman" w:cs="Times New Roman"/>
                <w:sz w:val="24"/>
                <w:szCs w:val="24"/>
                <w:lang w:eastAsia="uk-UA"/>
              </w:rPr>
              <w:t>.</w:t>
            </w:r>
          </w:p>
          <w:p w14:paraId="356B68B7" w14:textId="77777777" w:rsidR="00FB2901" w:rsidRPr="00F3687F" w:rsidRDefault="00FB2901" w:rsidP="00CE0E4E">
            <w:pPr>
              <w:shd w:val="clear" w:color="auto" w:fill="FFFFFF"/>
              <w:ind w:firstLine="323"/>
              <w:jc w:val="both"/>
              <w:rPr>
                <w:rFonts w:ascii="Times New Roman" w:eastAsia="Times New Roman" w:hAnsi="Times New Roman" w:cs="Times New Roman"/>
                <w:b/>
                <w:color w:val="000000"/>
                <w:sz w:val="24"/>
                <w:szCs w:val="24"/>
                <w:lang w:eastAsia="uk-UA"/>
              </w:rPr>
            </w:pPr>
            <w:r w:rsidRPr="00F3687F">
              <w:rPr>
                <w:rFonts w:ascii="Times New Roman" w:eastAsia="Times New Roman" w:hAnsi="Times New Roman" w:cs="Times New Roman"/>
                <w:b/>
                <w:color w:val="000000"/>
                <w:sz w:val="24"/>
                <w:szCs w:val="24"/>
                <w:lang w:eastAsia="uk-UA"/>
              </w:rPr>
              <w:t>Якщо така юридична особа провадить господарську діяльність протягом строку, недостатнього для виконання цих вимог, подається фінансова звітність за повні фінансові роки провадження такою особою господарської діяльності та остання проміжна фінансова інформація (за наявності), складена станом на кінець звітного періоду, що передує даті подання заяви про видачу ліцензії, підтверджені відповідно аудиторським звітом та звітом щодо огляду проміжної фінансової інформації (за наявності аудиторських звітів).</w:t>
            </w:r>
          </w:p>
          <w:p w14:paraId="749D12E3" w14:textId="77777777" w:rsidR="00FB2901" w:rsidRPr="00F3687F" w:rsidRDefault="00FB2901" w:rsidP="00CE0E4E">
            <w:pPr>
              <w:shd w:val="clear" w:color="auto" w:fill="FFFFFF"/>
              <w:ind w:firstLine="323"/>
              <w:jc w:val="both"/>
              <w:rPr>
                <w:rFonts w:ascii="Times New Roman" w:eastAsia="Times New Roman" w:hAnsi="Times New Roman" w:cs="Times New Roman"/>
                <w:b/>
                <w:color w:val="000000"/>
                <w:sz w:val="24"/>
                <w:szCs w:val="24"/>
                <w:lang w:eastAsia="uk-UA"/>
              </w:rPr>
            </w:pPr>
            <w:r w:rsidRPr="00F3687F">
              <w:rPr>
                <w:rFonts w:ascii="Times New Roman" w:eastAsia="Times New Roman" w:hAnsi="Times New Roman" w:cs="Times New Roman"/>
                <w:b/>
                <w:color w:val="000000"/>
                <w:sz w:val="24"/>
                <w:szCs w:val="24"/>
                <w:lang w:eastAsia="uk-UA"/>
              </w:rPr>
              <w:t>Якщо така юридична особа провадить господарську діяльність протягом строку, що є меншим за один рік, подається остання проміжна фінансова звітність, складена станом на кінець звітного періоду, що передує даті подання заяви про видачу ліцензії, разом зі звітом щодо огляду проміжної фінансової звітності (за наявності).</w:t>
            </w:r>
          </w:p>
          <w:p w14:paraId="48EA8992" w14:textId="77777777" w:rsidR="00FB2901" w:rsidRPr="00F3687F" w:rsidRDefault="00FB2901" w:rsidP="00CE0E4E">
            <w:pPr>
              <w:shd w:val="clear" w:color="auto" w:fill="FFFFFF"/>
              <w:ind w:firstLine="323"/>
              <w:jc w:val="both"/>
              <w:rPr>
                <w:rFonts w:ascii="Times New Roman" w:eastAsia="Times New Roman" w:hAnsi="Times New Roman" w:cs="Times New Roman"/>
                <w:b/>
                <w:sz w:val="24"/>
                <w:szCs w:val="24"/>
                <w:lang w:val="en-US" w:eastAsia="uk-UA"/>
              </w:rPr>
            </w:pPr>
            <w:r w:rsidRPr="00F3687F">
              <w:rPr>
                <w:rFonts w:ascii="Times New Roman" w:eastAsia="Times New Roman" w:hAnsi="Times New Roman" w:cs="Times New Roman"/>
                <w:color w:val="000000"/>
                <w:sz w:val="24"/>
                <w:szCs w:val="24"/>
                <w:lang w:eastAsia="uk-UA"/>
              </w:rPr>
              <w:t>…</w:t>
            </w:r>
          </w:p>
        </w:tc>
      </w:tr>
    </w:tbl>
    <w:p w14:paraId="3F368F71" w14:textId="77777777" w:rsidR="00190888" w:rsidRPr="00F3687F" w:rsidRDefault="00190888" w:rsidP="003A52F3">
      <w:pPr>
        <w:spacing w:after="0" w:line="240" w:lineRule="auto"/>
        <w:rPr>
          <w:rFonts w:ascii="Times New Roman" w:hAnsi="Times New Roman" w:cs="Times New Roman"/>
          <w:b/>
          <w:sz w:val="28"/>
          <w:szCs w:val="28"/>
        </w:rPr>
      </w:pPr>
    </w:p>
    <w:p w14:paraId="2B29B90B" w14:textId="77777777" w:rsidR="00C322AC" w:rsidRPr="00F3687F" w:rsidRDefault="00C322AC" w:rsidP="003A52F3">
      <w:pPr>
        <w:spacing w:after="0" w:line="240" w:lineRule="auto"/>
        <w:rPr>
          <w:rFonts w:ascii="Times New Roman" w:hAnsi="Times New Roman" w:cs="Times New Roman"/>
          <w:b/>
          <w:sz w:val="28"/>
          <w:szCs w:val="28"/>
        </w:rPr>
      </w:pPr>
    </w:p>
    <w:p w14:paraId="7AACB069" w14:textId="77777777" w:rsidR="00EC63BC" w:rsidRPr="0045323C" w:rsidRDefault="00EC63BC" w:rsidP="009914DE">
      <w:pPr>
        <w:spacing w:after="0" w:line="240" w:lineRule="auto"/>
        <w:ind w:left="-1134"/>
        <w:rPr>
          <w:rFonts w:ascii="Times New Roman" w:hAnsi="Times New Roman" w:cs="Times New Roman"/>
          <w:b/>
          <w:sz w:val="28"/>
          <w:szCs w:val="28"/>
        </w:rPr>
      </w:pPr>
      <w:r w:rsidRPr="00F3687F">
        <w:rPr>
          <w:rFonts w:ascii="Times New Roman" w:hAnsi="Times New Roman" w:cs="Times New Roman"/>
          <w:b/>
          <w:sz w:val="28"/>
          <w:szCs w:val="28"/>
        </w:rPr>
        <w:t xml:space="preserve">Директор департаменту методології                                                                             </w:t>
      </w:r>
      <w:r w:rsidR="00027DB7" w:rsidRPr="00F3687F">
        <w:rPr>
          <w:rFonts w:ascii="Times New Roman" w:hAnsi="Times New Roman" w:cs="Times New Roman"/>
          <w:b/>
          <w:sz w:val="28"/>
          <w:szCs w:val="28"/>
        </w:rPr>
        <w:t xml:space="preserve">                               </w:t>
      </w:r>
      <w:r w:rsidR="00073F03" w:rsidRPr="00F3687F">
        <w:rPr>
          <w:rFonts w:ascii="Times New Roman" w:hAnsi="Times New Roman" w:cs="Times New Roman"/>
          <w:b/>
          <w:sz w:val="28"/>
          <w:szCs w:val="28"/>
        </w:rPr>
        <w:t xml:space="preserve">   </w:t>
      </w:r>
      <w:r w:rsidR="0045323C" w:rsidRPr="00F3687F">
        <w:rPr>
          <w:rFonts w:ascii="Times New Roman" w:hAnsi="Times New Roman" w:cs="Times New Roman"/>
          <w:b/>
          <w:sz w:val="28"/>
          <w:szCs w:val="28"/>
          <w:lang w:val="en-US"/>
        </w:rPr>
        <w:t xml:space="preserve">  </w:t>
      </w:r>
      <w:r w:rsidR="009914DE" w:rsidRPr="00F3687F">
        <w:rPr>
          <w:rFonts w:ascii="Times New Roman" w:hAnsi="Times New Roman" w:cs="Times New Roman"/>
          <w:b/>
          <w:sz w:val="28"/>
          <w:szCs w:val="28"/>
        </w:rPr>
        <w:t xml:space="preserve">        </w:t>
      </w:r>
      <w:r w:rsidR="00073F03" w:rsidRPr="00F3687F">
        <w:rPr>
          <w:rFonts w:ascii="Times New Roman" w:hAnsi="Times New Roman" w:cs="Times New Roman"/>
          <w:b/>
          <w:sz w:val="28"/>
          <w:szCs w:val="28"/>
        </w:rPr>
        <w:t xml:space="preserve"> </w:t>
      </w:r>
      <w:r w:rsidRPr="00F3687F">
        <w:rPr>
          <w:rFonts w:ascii="Times New Roman" w:hAnsi="Times New Roman" w:cs="Times New Roman"/>
          <w:b/>
          <w:sz w:val="28"/>
          <w:szCs w:val="28"/>
        </w:rPr>
        <w:t>Максим ТИМОХІН</w:t>
      </w:r>
    </w:p>
    <w:sectPr w:rsidR="00EC63BC" w:rsidRPr="0045323C" w:rsidSect="00270DDC">
      <w:headerReference w:type="default" r:id="rId15"/>
      <w:pgSz w:w="16838" w:h="11906" w:orient="landscape"/>
      <w:pgMar w:top="567" w:right="567" w:bottom="993" w:left="1701" w:header="28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3F2880C" w14:textId="77777777" w:rsidR="004E79D4" w:rsidRDefault="004E79D4" w:rsidP="00185271">
      <w:pPr>
        <w:spacing w:after="0" w:line="240" w:lineRule="auto"/>
      </w:pPr>
      <w:r>
        <w:separator/>
      </w:r>
    </w:p>
  </w:endnote>
  <w:endnote w:type="continuationSeparator" w:id="0">
    <w:p w14:paraId="332EB04C" w14:textId="77777777" w:rsidR="004E79D4" w:rsidRDefault="004E79D4" w:rsidP="001852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IBM Plex Serif">
    <w:panose1 w:val="02060503050406000203"/>
    <w:charset w:val="00"/>
    <w:family w:val="roman"/>
    <w:pitch w:val="variable"/>
    <w:sig w:usb0="A000026F" w:usb1="5000203B"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8602F98" w14:textId="77777777" w:rsidR="004E79D4" w:rsidRDefault="004E79D4" w:rsidP="00185271">
      <w:pPr>
        <w:spacing w:after="0" w:line="240" w:lineRule="auto"/>
      </w:pPr>
      <w:r>
        <w:separator/>
      </w:r>
    </w:p>
  </w:footnote>
  <w:footnote w:type="continuationSeparator" w:id="0">
    <w:p w14:paraId="71EBBC82" w14:textId="77777777" w:rsidR="004E79D4" w:rsidRDefault="004E79D4" w:rsidP="001852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517702097"/>
      <w:docPartObj>
        <w:docPartGallery w:val="Page Numbers (Top of Page)"/>
        <w:docPartUnique/>
      </w:docPartObj>
    </w:sdtPr>
    <w:sdtEndPr>
      <w:rPr>
        <w:rFonts w:ascii="Times New Roman" w:hAnsi="Times New Roman" w:cs="Times New Roman"/>
      </w:rPr>
    </w:sdtEndPr>
    <w:sdtContent>
      <w:p w14:paraId="4E1E3E07" w14:textId="77777777" w:rsidR="004E7BB0" w:rsidRDefault="00185271" w:rsidP="00FA7F40">
        <w:pPr>
          <w:pStyle w:val="a7"/>
          <w:jc w:val="center"/>
          <w:rPr>
            <w:rFonts w:ascii="Times New Roman" w:hAnsi="Times New Roman" w:cs="Times New Roman"/>
          </w:rPr>
        </w:pPr>
        <w:r w:rsidRPr="00185271">
          <w:rPr>
            <w:rFonts w:ascii="Times New Roman" w:hAnsi="Times New Roman" w:cs="Times New Roman"/>
          </w:rPr>
          <w:fldChar w:fldCharType="begin"/>
        </w:r>
        <w:r w:rsidRPr="00185271">
          <w:rPr>
            <w:rFonts w:ascii="Times New Roman" w:hAnsi="Times New Roman" w:cs="Times New Roman"/>
          </w:rPr>
          <w:instrText>PAGE   \* MERGEFORMAT</w:instrText>
        </w:r>
        <w:r w:rsidRPr="00185271">
          <w:rPr>
            <w:rFonts w:ascii="Times New Roman" w:hAnsi="Times New Roman" w:cs="Times New Roman"/>
          </w:rPr>
          <w:fldChar w:fldCharType="separate"/>
        </w:r>
        <w:r w:rsidR="00221985">
          <w:rPr>
            <w:rFonts w:ascii="Times New Roman" w:hAnsi="Times New Roman" w:cs="Times New Roman"/>
            <w:noProof/>
          </w:rPr>
          <w:t>13</w:t>
        </w:r>
        <w:r w:rsidRPr="00185271">
          <w:rPr>
            <w:rFonts w:ascii="Times New Roman" w:hAnsi="Times New Roman" w:cs="Times New Roman"/>
          </w:rPr>
          <w:fldChar w:fldCharType="end"/>
        </w:r>
      </w:p>
      <w:p w14:paraId="793E670F" w14:textId="77777777" w:rsidR="00185271" w:rsidRPr="00FA7F40" w:rsidRDefault="00000000" w:rsidP="00FA7F40">
        <w:pPr>
          <w:pStyle w:val="a7"/>
          <w:jc w:val="center"/>
          <w:rPr>
            <w:rFonts w:ascii="Times New Roman" w:hAnsi="Times New Roman" w:cs="Times New Roman"/>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D5C6D01"/>
    <w:multiLevelType w:val="hybridMultilevel"/>
    <w:tmpl w:val="9DCE8D5A"/>
    <w:lvl w:ilvl="0" w:tplc="0542369E">
      <w:start w:val="1"/>
      <w:numFmt w:val="decimal"/>
      <w:lvlText w:val="%1."/>
      <w:lvlJc w:val="left"/>
      <w:pPr>
        <w:ind w:left="1210" w:hanging="360"/>
      </w:pPr>
      <w:rPr>
        <w:rFonts w:hint="default"/>
      </w:rPr>
    </w:lvl>
    <w:lvl w:ilvl="1" w:tplc="04220019" w:tentative="1">
      <w:start w:val="1"/>
      <w:numFmt w:val="lowerLetter"/>
      <w:lvlText w:val="%2."/>
      <w:lvlJc w:val="left"/>
      <w:pPr>
        <w:ind w:left="1930" w:hanging="360"/>
      </w:pPr>
    </w:lvl>
    <w:lvl w:ilvl="2" w:tplc="0422001B" w:tentative="1">
      <w:start w:val="1"/>
      <w:numFmt w:val="lowerRoman"/>
      <w:lvlText w:val="%3."/>
      <w:lvlJc w:val="right"/>
      <w:pPr>
        <w:ind w:left="2650" w:hanging="180"/>
      </w:pPr>
    </w:lvl>
    <w:lvl w:ilvl="3" w:tplc="0422000F" w:tentative="1">
      <w:start w:val="1"/>
      <w:numFmt w:val="decimal"/>
      <w:lvlText w:val="%4."/>
      <w:lvlJc w:val="left"/>
      <w:pPr>
        <w:ind w:left="3370" w:hanging="360"/>
      </w:pPr>
    </w:lvl>
    <w:lvl w:ilvl="4" w:tplc="04220019" w:tentative="1">
      <w:start w:val="1"/>
      <w:numFmt w:val="lowerLetter"/>
      <w:lvlText w:val="%5."/>
      <w:lvlJc w:val="left"/>
      <w:pPr>
        <w:ind w:left="4090" w:hanging="360"/>
      </w:pPr>
    </w:lvl>
    <w:lvl w:ilvl="5" w:tplc="0422001B" w:tentative="1">
      <w:start w:val="1"/>
      <w:numFmt w:val="lowerRoman"/>
      <w:lvlText w:val="%6."/>
      <w:lvlJc w:val="right"/>
      <w:pPr>
        <w:ind w:left="4810" w:hanging="180"/>
      </w:pPr>
    </w:lvl>
    <w:lvl w:ilvl="6" w:tplc="0422000F" w:tentative="1">
      <w:start w:val="1"/>
      <w:numFmt w:val="decimal"/>
      <w:lvlText w:val="%7."/>
      <w:lvlJc w:val="left"/>
      <w:pPr>
        <w:ind w:left="5530" w:hanging="360"/>
      </w:pPr>
    </w:lvl>
    <w:lvl w:ilvl="7" w:tplc="04220019" w:tentative="1">
      <w:start w:val="1"/>
      <w:numFmt w:val="lowerLetter"/>
      <w:lvlText w:val="%8."/>
      <w:lvlJc w:val="left"/>
      <w:pPr>
        <w:ind w:left="6250" w:hanging="360"/>
      </w:pPr>
    </w:lvl>
    <w:lvl w:ilvl="8" w:tplc="0422001B" w:tentative="1">
      <w:start w:val="1"/>
      <w:numFmt w:val="lowerRoman"/>
      <w:lvlText w:val="%9."/>
      <w:lvlJc w:val="right"/>
      <w:pPr>
        <w:ind w:left="6970" w:hanging="180"/>
      </w:pPr>
    </w:lvl>
  </w:abstractNum>
  <w:abstractNum w:abstractNumId="1" w15:restartNumberingAfterBreak="0">
    <w:nsid w:val="57092CFA"/>
    <w:multiLevelType w:val="hybridMultilevel"/>
    <w:tmpl w:val="C66833CC"/>
    <w:lvl w:ilvl="0" w:tplc="04220001">
      <w:start w:val="1"/>
      <w:numFmt w:val="bullet"/>
      <w:lvlText w:val=""/>
      <w:lvlJc w:val="left"/>
      <w:pPr>
        <w:ind w:left="1038" w:hanging="360"/>
      </w:pPr>
      <w:rPr>
        <w:rFonts w:ascii="Symbol" w:hAnsi="Symbol" w:hint="default"/>
      </w:rPr>
    </w:lvl>
    <w:lvl w:ilvl="1" w:tplc="04220003" w:tentative="1">
      <w:start w:val="1"/>
      <w:numFmt w:val="bullet"/>
      <w:lvlText w:val="o"/>
      <w:lvlJc w:val="left"/>
      <w:pPr>
        <w:ind w:left="1758" w:hanging="360"/>
      </w:pPr>
      <w:rPr>
        <w:rFonts w:ascii="Courier New" w:hAnsi="Courier New" w:cs="Courier New" w:hint="default"/>
      </w:rPr>
    </w:lvl>
    <w:lvl w:ilvl="2" w:tplc="04220005" w:tentative="1">
      <w:start w:val="1"/>
      <w:numFmt w:val="bullet"/>
      <w:lvlText w:val=""/>
      <w:lvlJc w:val="left"/>
      <w:pPr>
        <w:ind w:left="2478" w:hanging="360"/>
      </w:pPr>
      <w:rPr>
        <w:rFonts w:ascii="Wingdings" w:hAnsi="Wingdings" w:hint="default"/>
      </w:rPr>
    </w:lvl>
    <w:lvl w:ilvl="3" w:tplc="04220001" w:tentative="1">
      <w:start w:val="1"/>
      <w:numFmt w:val="bullet"/>
      <w:lvlText w:val=""/>
      <w:lvlJc w:val="left"/>
      <w:pPr>
        <w:ind w:left="3198" w:hanging="360"/>
      </w:pPr>
      <w:rPr>
        <w:rFonts w:ascii="Symbol" w:hAnsi="Symbol" w:hint="default"/>
      </w:rPr>
    </w:lvl>
    <w:lvl w:ilvl="4" w:tplc="04220003" w:tentative="1">
      <w:start w:val="1"/>
      <w:numFmt w:val="bullet"/>
      <w:lvlText w:val="o"/>
      <w:lvlJc w:val="left"/>
      <w:pPr>
        <w:ind w:left="3918" w:hanging="360"/>
      </w:pPr>
      <w:rPr>
        <w:rFonts w:ascii="Courier New" w:hAnsi="Courier New" w:cs="Courier New" w:hint="default"/>
      </w:rPr>
    </w:lvl>
    <w:lvl w:ilvl="5" w:tplc="04220005" w:tentative="1">
      <w:start w:val="1"/>
      <w:numFmt w:val="bullet"/>
      <w:lvlText w:val=""/>
      <w:lvlJc w:val="left"/>
      <w:pPr>
        <w:ind w:left="4638" w:hanging="360"/>
      </w:pPr>
      <w:rPr>
        <w:rFonts w:ascii="Wingdings" w:hAnsi="Wingdings" w:hint="default"/>
      </w:rPr>
    </w:lvl>
    <w:lvl w:ilvl="6" w:tplc="04220001" w:tentative="1">
      <w:start w:val="1"/>
      <w:numFmt w:val="bullet"/>
      <w:lvlText w:val=""/>
      <w:lvlJc w:val="left"/>
      <w:pPr>
        <w:ind w:left="5358" w:hanging="360"/>
      </w:pPr>
      <w:rPr>
        <w:rFonts w:ascii="Symbol" w:hAnsi="Symbol" w:hint="default"/>
      </w:rPr>
    </w:lvl>
    <w:lvl w:ilvl="7" w:tplc="04220003" w:tentative="1">
      <w:start w:val="1"/>
      <w:numFmt w:val="bullet"/>
      <w:lvlText w:val="o"/>
      <w:lvlJc w:val="left"/>
      <w:pPr>
        <w:ind w:left="6078" w:hanging="360"/>
      </w:pPr>
      <w:rPr>
        <w:rFonts w:ascii="Courier New" w:hAnsi="Courier New" w:cs="Courier New" w:hint="default"/>
      </w:rPr>
    </w:lvl>
    <w:lvl w:ilvl="8" w:tplc="04220005" w:tentative="1">
      <w:start w:val="1"/>
      <w:numFmt w:val="bullet"/>
      <w:lvlText w:val=""/>
      <w:lvlJc w:val="left"/>
      <w:pPr>
        <w:ind w:left="6798" w:hanging="360"/>
      </w:pPr>
      <w:rPr>
        <w:rFonts w:ascii="Wingdings" w:hAnsi="Wingdings" w:hint="default"/>
      </w:rPr>
    </w:lvl>
  </w:abstractNum>
  <w:abstractNum w:abstractNumId="2" w15:restartNumberingAfterBreak="0">
    <w:nsid w:val="66CA2BE4"/>
    <w:multiLevelType w:val="hybridMultilevel"/>
    <w:tmpl w:val="E1B20E1A"/>
    <w:lvl w:ilvl="0" w:tplc="04220001">
      <w:start w:val="1"/>
      <w:numFmt w:val="bullet"/>
      <w:lvlText w:val=""/>
      <w:lvlJc w:val="left"/>
      <w:pPr>
        <w:ind w:left="1495" w:hanging="360"/>
      </w:pPr>
      <w:rPr>
        <w:rFonts w:ascii="Symbol" w:hAnsi="Symbol" w:hint="default"/>
      </w:rPr>
    </w:lvl>
    <w:lvl w:ilvl="1" w:tplc="04220003" w:tentative="1">
      <w:start w:val="1"/>
      <w:numFmt w:val="bullet"/>
      <w:lvlText w:val="o"/>
      <w:lvlJc w:val="left"/>
      <w:pPr>
        <w:ind w:left="2574" w:hanging="360"/>
      </w:pPr>
      <w:rPr>
        <w:rFonts w:ascii="Courier New" w:hAnsi="Courier New" w:cs="Courier New" w:hint="default"/>
      </w:rPr>
    </w:lvl>
    <w:lvl w:ilvl="2" w:tplc="04220005" w:tentative="1">
      <w:start w:val="1"/>
      <w:numFmt w:val="bullet"/>
      <w:lvlText w:val=""/>
      <w:lvlJc w:val="left"/>
      <w:pPr>
        <w:ind w:left="3294" w:hanging="360"/>
      </w:pPr>
      <w:rPr>
        <w:rFonts w:ascii="Wingdings" w:hAnsi="Wingdings" w:hint="default"/>
      </w:rPr>
    </w:lvl>
    <w:lvl w:ilvl="3" w:tplc="04220001" w:tentative="1">
      <w:start w:val="1"/>
      <w:numFmt w:val="bullet"/>
      <w:lvlText w:val=""/>
      <w:lvlJc w:val="left"/>
      <w:pPr>
        <w:ind w:left="4014" w:hanging="360"/>
      </w:pPr>
      <w:rPr>
        <w:rFonts w:ascii="Symbol" w:hAnsi="Symbol" w:hint="default"/>
      </w:rPr>
    </w:lvl>
    <w:lvl w:ilvl="4" w:tplc="04220003" w:tentative="1">
      <w:start w:val="1"/>
      <w:numFmt w:val="bullet"/>
      <w:lvlText w:val="o"/>
      <w:lvlJc w:val="left"/>
      <w:pPr>
        <w:ind w:left="4734" w:hanging="360"/>
      </w:pPr>
      <w:rPr>
        <w:rFonts w:ascii="Courier New" w:hAnsi="Courier New" w:cs="Courier New" w:hint="default"/>
      </w:rPr>
    </w:lvl>
    <w:lvl w:ilvl="5" w:tplc="04220005" w:tentative="1">
      <w:start w:val="1"/>
      <w:numFmt w:val="bullet"/>
      <w:lvlText w:val=""/>
      <w:lvlJc w:val="left"/>
      <w:pPr>
        <w:ind w:left="5454" w:hanging="360"/>
      </w:pPr>
      <w:rPr>
        <w:rFonts w:ascii="Wingdings" w:hAnsi="Wingdings" w:hint="default"/>
      </w:rPr>
    </w:lvl>
    <w:lvl w:ilvl="6" w:tplc="04220001" w:tentative="1">
      <w:start w:val="1"/>
      <w:numFmt w:val="bullet"/>
      <w:lvlText w:val=""/>
      <w:lvlJc w:val="left"/>
      <w:pPr>
        <w:ind w:left="6174" w:hanging="360"/>
      </w:pPr>
      <w:rPr>
        <w:rFonts w:ascii="Symbol" w:hAnsi="Symbol" w:hint="default"/>
      </w:rPr>
    </w:lvl>
    <w:lvl w:ilvl="7" w:tplc="04220003" w:tentative="1">
      <w:start w:val="1"/>
      <w:numFmt w:val="bullet"/>
      <w:lvlText w:val="o"/>
      <w:lvlJc w:val="left"/>
      <w:pPr>
        <w:ind w:left="6894" w:hanging="360"/>
      </w:pPr>
      <w:rPr>
        <w:rFonts w:ascii="Courier New" w:hAnsi="Courier New" w:cs="Courier New" w:hint="default"/>
      </w:rPr>
    </w:lvl>
    <w:lvl w:ilvl="8" w:tplc="04220005" w:tentative="1">
      <w:start w:val="1"/>
      <w:numFmt w:val="bullet"/>
      <w:lvlText w:val=""/>
      <w:lvlJc w:val="left"/>
      <w:pPr>
        <w:ind w:left="7614" w:hanging="360"/>
      </w:pPr>
      <w:rPr>
        <w:rFonts w:ascii="Wingdings" w:hAnsi="Wingdings" w:hint="default"/>
      </w:rPr>
    </w:lvl>
  </w:abstractNum>
  <w:num w:numId="1" w16cid:durableId="528563464">
    <w:abstractNumId w:val="0"/>
  </w:num>
  <w:num w:numId="2" w16cid:durableId="1294172127">
    <w:abstractNumId w:val="2"/>
  </w:num>
  <w:num w:numId="3" w16cid:durableId="1052002588">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61FD"/>
    <w:rsid w:val="00000232"/>
    <w:rsid w:val="00002686"/>
    <w:rsid w:val="00003594"/>
    <w:rsid w:val="00004BB0"/>
    <w:rsid w:val="00004D33"/>
    <w:rsid w:val="00004EF2"/>
    <w:rsid w:val="0000674D"/>
    <w:rsid w:val="0000690A"/>
    <w:rsid w:val="00006BC0"/>
    <w:rsid w:val="00006BE7"/>
    <w:rsid w:val="00006E90"/>
    <w:rsid w:val="0000763C"/>
    <w:rsid w:val="00007B9F"/>
    <w:rsid w:val="0001006A"/>
    <w:rsid w:val="00010BC1"/>
    <w:rsid w:val="0001184B"/>
    <w:rsid w:val="00011E0A"/>
    <w:rsid w:val="00013EC6"/>
    <w:rsid w:val="00014CB8"/>
    <w:rsid w:val="00015B63"/>
    <w:rsid w:val="00015D38"/>
    <w:rsid w:val="00016975"/>
    <w:rsid w:val="00016BA9"/>
    <w:rsid w:val="00017FD1"/>
    <w:rsid w:val="00020380"/>
    <w:rsid w:val="000203C4"/>
    <w:rsid w:val="00020BFD"/>
    <w:rsid w:val="000219CB"/>
    <w:rsid w:val="00022018"/>
    <w:rsid w:val="00022333"/>
    <w:rsid w:val="00022852"/>
    <w:rsid w:val="00022F2E"/>
    <w:rsid w:val="000234D8"/>
    <w:rsid w:val="00023E16"/>
    <w:rsid w:val="000245F7"/>
    <w:rsid w:val="00024EC2"/>
    <w:rsid w:val="0002535A"/>
    <w:rsid w:val="00027424"/>
    <w:rsid w:val="00027DB7"/>
    <w:rsid w:val="000309DA"/>
    <w:rsid w:val="000325C1"/>
    <w:rsid w:val="00033988"/>
    <w:rsid w:val="000365E4"/>
    <w:rsid w:val="00036604"/>
    <w:rsid w:val="00037037"/>
    <w:rsid w:val="000375FD"/>
    <w:rsid w:val="00037D34"/>
    <w:rsid w:val="00040145"/>
    <w:rsid w:val="00040BF6"/>
    <w:rsid w:val="00041AA2"/>
    <w:rsid w:val="00042349"/>
    <w:rsid w:val="00042362"/>
    <w:rsid w:val="00042603"/>
    <w:rsid w:val="00042B90"/>
    <w:rsid w:val="00042DE9"/>
    <w:rsid w:val="000436CC"/>
    <w:rsid w:val="000440E5"/>
    <w:rsid w:val="00044462"/>
    <w:rsid w:val="00044B5A"/>
    <w:rsid w:val="00045104"/>
    <w:rsid w:val="00046931"/>
    <w:rsid w:val="00046C44"/>
    <w:rsid w:val="00047FC9"/>
    <w:rsid w:val="000516EE"/>
    <w:rsid w:val="00053CBD"/>
    <w:rsid w:val="00053FE5"/>
    <w:rsid w:val="0005400E"/>
    <w:rsid w:val="00054C81"/>
    <w:rsid w:val="00054E35"/>
    <w:rsid w:val="00055244"/>
    <w:rsid w:val="0005558C"/>
    <w:rsid w:val="0005606A"/>
    <w:rsid w:val="00056674"/>
    <w:rsid w:val="000569A5"/>
    <w:rsid w:val="00060047"/>
    <w:rsid w:val="00060DA9"/>
    <w:rsid w:val="00061D20"/>
    <w:rsid w:val="00061ED8"/>
    <w:rsid w:val="000622B4"/>
    <w:rsid w:val="000632D3"/>
    <w:rsid w:val="0006352B"/>
    <w:rsid w:val="000656BF"/>
    <w:rsid w:val="00066584"/>
    <w:rsid w:val="000666BA"/>
    <w:rsid w:val="00066763"/>
    <w:rsid w:val="00066F36"/>
    <w:rsid w:val="000675EF"/>
    <w:rsid w:val="0006763E"/>
    <w:rsid w:val="00067FB1"/>
    <w:rsid w:val="00070E53"/>
    <w:rsid w:val="00071190"/>
    <w:rsid w:val="0007160D"/>
    <w:rsid w:val="00072B38"/>
    <w:rsid w:val="00072C00"/>
    <w:rsid w:val="00072EFD"/>
    <w:rsid w:val="00072F2B"/>
    <w:rsid w:val="00073863"/>
    <w:rsid w:val="00073DD3"/>
    <w:rsid w:val="00073F03"/>
    <w:rsid w:val="00074811"/>
    <w:rsid w:val="00074B96"/>
    <w:rsid w:val="0007596C"/>
    <w:rsid w:val="00076750"/>
    <w:rsid w:val="000771EE"/>
    <w:rsid w:val="00082144"/>
    <w:rsid w:val="0008378C"/>
    <w:rsid w:val="00083BAF"/>
    <w:rsid w:val="0008427E"/>
    <w:rsid w:val="000845B1"/>
    <w:rsid w:val="00084923"/>
    <w:rsid w:val="00084A2A"/>
    <w:rsid w:val="00085B93"/>
    <w:rsid w:val="00086390"/>
    <w:rsid w:val="00087A48"/>
    <w:rsid w:val="00090F63"/>
    <w:rsid w:val="000914D7"/>
    <w:rsid w:val="000925E2"/>
    <w:rsid w:val="00092AAD"/>
    <w:rsid w:val="000941F4"/>
    <w:rsid w:val="00094364"/>
    <w:rsid w:val="0009524B"/>
    <w:rsid w:val="00095604"/>
    <w:rsid w:val="00096025"/>
    <w:rsid w:val="00096836"/>
    <w:rsid w:val="00096BBC"/>
    <w:rsid w:val="00096E91"/>
    <w:rsid w:val="00096EC2"/>
    <w:rsid w:val="00097EFD"/>
    <w:rsid w:val="000A10C5"/>
    <w:rsid w:val="000A1B1C"/>
    <w:rsid w:val="000A20ED"/>
    <w:rsid w:val="000A21E3"/>
    <w:rsid w:val="000A25B3"/>
    <w:rsid w:val="000A4B50"/>
    <w:rsid w:val="000A4E47"/>
    <w:rsid w:val="000A5007"/>
    <w:rsid w:val="000A57D7"/>
    <w:rsid w:val="000A6074"/>
    <w:rsid w:val="000A6748"/>
    <w:rsid w:val="000A6D34"/>
    <w:rsid w:val="000A703F"/>
    <w:rsid w:val="000A7521"/>
    <w:rsid w:val="000A7846"/>
    <w:rsid w:val="000B0192"/>
    <w:rsid w:val="000B068E"/>
    <w:rsid w:val="000B0EBD"/>
    <w:rsid w:val="000B32AF"/>
    <w:rsid w:val="000B343C"/>
    <w:rsid w:val="000B3FCC"/>
    <w:rsid w:val="000B4070"/>
    <w:rsid w:val="000B4A3E"/>
    <w:rsid w:val="000B65CE"/>
    <w:rsid w:val="000B6E23"/>
    <w:rsid w:val="000B7126"/>
    <w:rsid w:val="000C1A1C"/>
    <w:rsid w:val="000C1E03"/>
    <w:rsid w:val="000C2FC0"/>
    <w:rsid w:val="000C3B27"/>
    <w:rsid w:val="000C3DA5"/>
    <w:rsid w:val="000C4B09"/>
    <w:rsid w:val="000C6540"/>
    <w:rsid w:val="000C68A9"/>
    <w:rsid w:val="000D003F"/>
    <w:rsid w:val="000D010B"/>
    <w:rsid w:val="000D0AD6"/>
    <w:rsid w:val="000D0E9C"/>
    <w:rsid w:val="000D1822"/>
    <w:rsid w:val="000D1D72"/>
    <w:rsid w:val="000D1F8F"/>
    <w:rsid w:val="000D2869"/>
    <w:rsid w:val="000D29E6"/>
    <w:rsid w:val="000D2D29"/>
    <w:rsid w:val="000D3391"/>
    <w:rsid w:val="000D385C"/>
    <w:rsid w:val="000D43C8"/>
    <w:rsid w:val="000D448D"/>
    <w:rsid w:val="000D5A28"/>
    <w:rsid w:val="000D6EA8"/>
    <w:rsid w:val="000D78FC"/>
    <w:rsid w:val="000E0A8E"/>
    <w:rsid w:val="000E12CD"/>
    <w:rsid w:val="000E190F"/>
    <w:rsid w:val="000E27EC"/>
    <w:rsid w:val="000E2910"/>
    <w:rsid w:val="000E2981"/>
    <w:rsid w:val="000E48B4"/>
    <w:rsid w:val="000E4C56"/>
    <w:rsid w:val="000E4FE7"/>
    <w:rsid w:val="000E54E1"/>
    <w:rsid w:val="000E5D19"/>
    <w:rsid w:val="000E6799"/>
    <w:rsid w:val="000E6993"/>
    <w:rsid w:val="000F0C89"/>
    <w:rsid w:val="000F1B67"/>
    <w:rsid w:val="000F293E"/>
    <w:rsid w:val="000F2B1B"/>
    <w:rsid w:val="000F2E43"/>
    <w:rsid w:val="000F5AB4"/>
    <w:rsid w:val="000F60FC"/>
    <w:rsid w:val="000F6971"/>
    <w:rsid w:val="000F6C40"/>
    <w:rsid w:val="000F7918"/>
    <w:rsid w:val="00100356"/>
    <w:rsid w:val="00100598"/>
    <w:rsid w:val="001007D4"/>
    <w:rsid w:val="00100AB9"/>
    <w:rsid w:val="00100EE2"/>
    <w:rsid w:val="00101BE7"/>
    <w:rsid w:val="00102384"/>
    <w:rsid w:val="00102B05"/>
    <w:rsid w:val="001031D5"/>
    <w:rsid w:val="00103420"/>
    <w:rsid w:val="001038CF"/>
    <w:rsid w:val="0010391B"/>
    <w:rsid w:val="00103936"/>
    <w:rsid w:val="001039A7"/>
    <w:rsid w:val="00107492"/>
    <w:rsid w:val="001077A3"/>
    <w:rsid w:val="00107B82"/>
    <w:rsid w:val="00107BDA"/>
    <w:rsid w:val="00110AB7"/>
    <w:rsid w:val="00112B91"/>
    <w:rsid w:val="00112D42"/>
    <w:rsid w:val="00113F75"/>
    <w:rsid w:val="00114314"/>
    <w:rsid w:val="00114B01"/>
    <w:rsid w:val="00114F04"/>
    <w:rsid w:val="0011585C"/>
    <w:rsid w:val="001163E8"/>
    <w:rsid w:val="0011788F"/>
    <w:rsid w:val="00120EEA"/>
    <w:rsid w:val="00122A72"/>
    <w:rsid w:val="001236D0"/>
    <w:rsid w:val="001236DF"/>
    <w:rsid w:val="00124598"/>
    <w:rsid w:val="00125A08"/>
    <w:rsid w:val="00126092"/>
    <w:rsid w:val="00126D8A"/>
    <w:rsid w:val="00127A68"/>
    <w:rsid w:val="001304AC"/>
    <w:rsid w:val="00130652"/>
    <w:rsid w:val="001308E9"/>
    <w:rsid w:val="00130B91"/>
    <w:rsid w:val="00130B9D"/>
    <w:rsid w:val="00130D5A"/>
    <w:rsid w:val="001322B9"/>
    <w:rsid w:val="00132307"/>
    <w:rsid w:val="001329A5"/>
    <w:rsid w:val="00132BED"/>
    <w:rsid w:val="00134DA0"/>
    <w:rsid w:val="00135C80"/>
    <w:rsid w:val="00137941"/>
    <w:rsid w:val="00137EE7"/>
    <w:rsid w:val="00140839"/>
    <w:rsid w:val="0014210C"/>
    <w:rsid w:val="0014210F"/>
    <w:rsid w:val="001424F7"/>
    <w:rsid w:val="001426C5"/>
    <w:rsid w:val="00142BB4"/>
    <w:rsid w:val="0014342F"/>
    <w:rsid w:val="00143877"/>
    <w:rsid w:val="00143B10"/>
    <w:rsid w:val="00144D8E"/>
    <w:rsid w:val="00145CC6"/>
    <w:rsid w:val="0015100B"/>
    <w:rsid w:val="0015104C"/>
    <w:rsid w:val="0015119C"/>
    <w:rsid w:val="00151238"/>
    <w:rsid w:val="00152075"/>
    <w:rsid w:val="00152484"/>
    <w:rsid w:val="00152BF1"/>
    <w:rsid w:val="0015307B"/>
    <w:rsid w:val="00153415"/>
    <w:rsid w:val="0015391F"/>
    <w:rsid w:val="001539B9"/>
    <w:rsid w:val="00153B53"/>
    <w:rsid w:val="00153E5D"/>
    <w:rsid w:val="00153EDD"/>
    <w:rsid w:val="00155129"/>
    <w:rsid w:val="00155BA4"/>
    <w:rsid w:val="00155F8E"/>
    <w:rsid w:val="00156DE2"/>
    <w:rsid w:val="00157565"/>
    <w:rsid w:val="00157948"/>
    <w:rsid w:val="00161EE4"/>
    <w:rsid w:val="00162949"/>
    <w:rsid w:val="001640E8"/>
    <w:rsid w:val="00164362"/>
    <w:rsid w:val="00164BF7"/>
    <w:rsid w:val="00165C2C"/>
    <w:rsid w:val="00166DA0"/>
    <w:rsid w:val="00167AFC"/>
    <w:rsid w:val="00167D89"/>
    <w:rsid w:val="00170556"/>
    <w:rsid w:val="001709A0"/>
    <w:rsid w:val="00171A13"/>
    <w:rsid w:val="00173232"/>
    <w:rsid w:val="00173772"/>
    <w:rsid w:val="0017433C"/>
    <w:rsid w:val="00174BD4"/>
    <w:rsid w:val="00175DED"/>
    <w:rsid w:val="001761A5"/>
    <w:rsid w:val="00176378"/>
    <w:rsid w:val="00176800"/>
    <w:rsid w:val="00177424"/>
    <w:rsid w:val="0017768D"/>
    <w:rsid w:val="00177B05"/>
    <w:rsid w:val="0018074F"/>
    <w:rsid w:val="00180D9B"/>
    <w:rsid w:val="001815F6"/>
    <w:rsid w:val="001816A4"/>
    <w:rsid w:val="001818DA"/>
    <w:rsid w:val="00183659"/>
    <w:rsid w:val="001838A8"/>
    <w:rsid w:val="0018410E"/>
    <w:rsid w:val="00185271"/>
    <w:rsid w:val="00186FCE"/>
    <w:rsid w:val="00187379"/>
    <w:rsid w:val="00187489"/>
    <w:rsid w:val="00187C1D"/>
    <w:rsid w:val="00187F97"/>
    <w:rsid w:val="00187FED"/>
    <w:rsid w:val="0019077F"/>
    <w:rsid w:val="00190888"/>
    <w:rsid w:val="00190C4E"/>
    <w:rsid w:val="00192339"/>
    <w:rsid w:val="0019290A"/>
    <w:rsid w:val="001930E1"/>
    <w:rsid w:val="00193EC7"/>
    <w:rsid w:val="001941D6"/>
    <w:rsid w:val="00194908"/>
    <w:rsid w:val="00194FE3"/>
    <w:rsid w:val="00195051"/>
    <w:rsid w:val="00195FEE"/>
    <w:rsid w:val="001A053A"/>
    <w:rsid w:val="001A07D8"/>
    <w:rsid w:val="001A0A73"/>
    <w:rsid w:val="001A15AB"/>
    <w:rsid w:val="001A1CA9"/>
    <w:rsid w:val="001A1E72"/>
    <w:rsid w:val="001A2A4A"/>
    <w:rsid w:val="001A3A78"/>
    <w:rsid w:val="001A3E9F"/>
    <w:rsid w:val="001A40D4"/>
    <w:rsid w:val="001A42B2"/>
    <w:rsid w:val="001A433D"/>
    <w:rsid w:val="001A46A3"/>
    <w:rsid w:val="001A4FBC"/>
    <w:rsid w:val="001A5558"/>
    <w:rsid w:val="001A59B4"/>
    <w:rsid w:val="001A639B"/>
    <w:rsid w:val="001A7A32"/>
    <w:rsid w:val="001A7B29"/>
    <w:rsid w:val="001B0431"/>
    <w:rsid w:val="001B0910"/>
    <w:rsid w:val="001B0E20"/>
    <w:rsid w:val="001B11AE"/>
    <w:rsid w:val="001B1451"/>
    <w:rsid w:val="001B1EBD"/>
    <w:rsid w:val="001B2463"/>
    <w:rsid w:val="001B2921"/>
    <w:rsid w:val="001B2A7E"/>
    <w:rsid w:val="001B2BB5"/>
    <w:rsid w:val="001B2BEA"/>
    <w:rsid w:val="001B2C45"/>
    <w:rsid w:val="001B2CE2"/>
    <w:rsid w:val="001B3598"/>
    <w:rsid w:val="001B3678"/>
    <w:rsid w:val="001B4DF5"/>
    <w:rsid w:val="001B5B98"/>
    <w:rsid w:val="001B6B01"/>
    <w:rsid w:val="001B7C60"/>
    <w:rsid w:val="001C0B47"/>
    <w:rsid w:val="001C0B64"/>
    <w:rsid w:val="001C1092"/>
    <w:rsid w:val="001C1CE8"/>
    <w:rsid w:val="001C203F"/>
    <w:rsid w:val="001C2574"/>
    <w:rsid w:val="001C2F08"/>
    <w:rsid w:val="001C3898"/>
    <w:rsid w:val="001C4408"/>
    <w:rsid w:val="001C4B8C"/>
    <w:rsid w:val="001C4E07"/>
    <w:rsid w:val="001C535C"/>
    <w:rsid w:val="001C689F"/>
    <w:rsid w:val="001C6A59"/>
    <w:rsid w:val="001C6B67"/>
    <w:rsid w:val="001C6BD7"/>
    <w:rsid w:val="001C7B33"/>
    <w:rsid w:val="001D0F26"/>
    <w:rsid w:val="001D337B"/>
    <w:rsid w:val="001D51EB"/>
    <w:rsid w:val="001D5DAB"/>
    <w:rsid w:val="001D6855"/>
    <w:rsid w:val="001D6BD7"/>
    <w:rsid w:val="001D6E5D"/>
    <w:rsid w:val="001D75B7"/>
    <w:rsid w:val="001D7DEA"/>
    <w:rsid w:val="001D7E76"/>
    <w:rsid w:val="001E0132"/>
    <w:rsid w:val="001E0557"/>
    <w:rsid w:val="001E0726"/>
    <w:rsid w:val="001E09DE"/>
    <w:rsid w:val="001E1114"/>
    <w:rsid w:val="001E15B7"/>
    <w:rsid w:val="001E1C7C"/>
    <w:rsid w:val="001E2392"/>
    <w:rsid w:val="001E351D"/>
    <w:rsid w:val="001E3A53"/>
    <w:rsid w:val="001E5DAF"/>
    <w:rsid w:val="001E5E6F"/>
    <w:rsid w:val="001E655A"/>
    <w:rsid w:val="001E67B5"/>
    <w:rsid w:val="001E6BA3"/>
    <w:rsid w:val="001E78C6"/>
    <w:rsid w:val="001F0477"/>
    <w:rsid w:val="001F07B8"/>
    <w:rsid w:val="001F0F75"/>
    <w:rsid w:val="001F0F79"/>
    <w:rsid w:val="001F20D8"/>
    <w:rsid w:val="001F22D5"/>
    <w:rsid w:val="001F2AD0"/>
    <w:rsid w:val="001F39AB"/>
    <w:rsid w:val="001F3B34"/>
    <w:rsid w:val="001F3E0A"/>
    <w:rsid w:val="001F4373"/>
    <w:rsid w:val="001F4C12"/>
    <w:rsid w:val="001F4EB1"/>
    <w:rsid w:val="001F597B"/>
    <w:rsid w:val="001F7329"/>
    <w:rsid w:val="001F76E9"/>
    <w:rsid w:val="001F7C3D"/>
    <w:rsid w:val="00200169"/>
    <w:rsid w:val="00200189"/>
    <w:rsid w:val="0020113D"/>
    <w:rsid w:val="00201944"/>
    <w:rsid w:val="002023CC"/>
    <w:rsid w:val="00202508"/>
    <w:rsid w:val="0020285F"/>
    <w:rsid w:val="00202AE9"/>
    <w:rsid w:val="00203F47"/>
    <w:rsid w:val="00204AB6"/>
    <w:rsid w:val="0020613E"/>
    <w:rsid w:val="002069BC"/>
    <w:rsid w:val="002076A5"/>
    <w:rsid w:val="002079E6"/>
    <w:rsid w:val="00210001"/>
    <w:rsid w:val="00211745"/>
    <w:rsid w:val="00211EB4"/>
    <w:rsid w:val="002150DE"/>
    <w:rsid w:val="00215E3F"/>
    <w:rsid w:val="00216A7E"/>
    <w:rsid w:val="002177E4"/>
    <w:rsid w:val="00217DCA"/>
    <w:rsid w:val="00221338"/>
    <w:rsid w:val="00221985"/>
    <w:rsid w:val="002219A6"/>
    <w:rsid w:val="002223F6"/>
    <w:rsid w:val="00222B0A"/>
    <w:rsid w:val="0022405F"/>
    <w:rsid w:val="00224076"/>
    <w:rsid w:val="00224239"/>
    <w:rsid w:val="00225884"/>
    <w:rsid w:val="00225D6F"/>
    <w:rsid w:val="00226900"/>
    <w:rsid w:val="002272AC"/>
    <w:rsid w:val="00227AE1"/>
    <w:rsid w:val="00231065"/>
    <w:rsid w:val="00233405"/>
    <w:rsid w:val="0023377C"/>
    <w:rsid w:val="00234384"/>
    <w:rsid w:val="00234746"/>
    <w:rsid w:val="00234CCE"/>
    <w:rsid w:val="00235293"/>
    <w:rsid w:val="002369EB"/>
    <w:rsid w:val="00237077"/>
    <w:rsid w:val="002370B0"/>
    <w:rsid w:val="002375C7"/>
    <w:rsid w:val="00237C73"/>
    <w:rsid w:val="002401BF"/>
    <w:rsid w:val="00240AD9"/>
    <w:rsid w:val="00241F11"/>
    <w:rsid w:val="002429F0"/>
    <w:rsid w:val="00243015"/>
    <w:rsid w:val="0024356F"/>
    <w:rsid w:val="0024360D"/>
    <w:rsid w:val="00245331"/>
    <w:rsid w:val="00247E03"/>
    <w:rsid w:val="00250EED"/>
    <w:rsid w:val="0025133C"/>
    <w:rsid w:val="002513C7"/>
    <w:rsid w:val="00251AB0"/>
    <w:rsid w:val="00251D25"/>
    <w:rsid w:val="00251E25"/>
    <w:rsid w:val="00254528"/>
    <w:rsid w:val="00254878"/>
    <w:rsid w:val="00254BEE"/>
    <w:rsid w:val="00254F51"/>
    <w:rsid w:val="0025592E"/>
    <w:rsid w:val="002573E7"/>
    <w:rsid w:val="00257AD0"/>
    <w:rsid w:val="00257B1E"/>
    <w:rsid w:val="002604B5"/>
    <w:rsid w:val="0026145D"/>
    <w:rsid w:val="00261755"/>
    <w:rsid w:val="00263365"/>
    <w:rsid w:val="00263E01"/>
    <w:rsid w:val="0026400C"/>
    <w:rsid w:val="002641EB"/>
    <w:rsid w:val="002646DA"/>
    <w:rsid w:val="00266A37"/>
    <w:rsid w:val="0026752F"/>
    <w:rsid w:val="0027008A"/>
    <w:rsid w:val="00270B1A"/>
    <w:rsid w:val="00270DDC"/>
    <w:rsid w:val="00271144"/>
    <w:rsid w:val="00271500"/>
    <w:rsid w:val="0027240D"/>
    <w:rsid w:val="00272C25"/>
    <w:rsid w:val="00272EF5"/>
    <w:rsid w:val="00273729"/>
    <w:rsid w:val="00274A08"/>
    <w:rsid w:val="00275625"/>
    <w:rsid w:val="00275B6D"/>
    <w:rsid w:val="002773FD"/>
    <w:rsid w:val="002778ED"/>
    <w:rsid w:val="00280340"/>
    <w:rsid w:val="00281C4E"/>
    <w:rsid w:val="00281C63"/>
    <w:rsid w:val="00281DD5"/>
    <w:rsid w:val="002836AC"/>
    <w:rsid w:val="0028399C"/>
    <w:rsid w:val="00283FC7"/>
    <w:rsid w:val="00284E44"/>
    <w:rsid w:val="0028642C"/>
    <w:rsid w:val="00287A16"/>
    <w:rsid w:val="0029012B"/>
    <w:rsid w:val="002903C7"/>
    <w:rsid w:val="00290D7B"/>
    <w:rsid w:val="0029119F"/>
    <w:rsid w:val="00292142"/>
    <w:rsid w:val="00294295"/>
    <w:rsid w:val="00294EDC"/>
    <w:rsid w:val="002954B4"/>
    <w:rsid w:val="00295781"/>
    <w:rsid w:val="0029613A"/>
    <w:rsid w:val="0029627D"/>
    <w:rsid w:val="00296F24"/>
    <w:rsid w:val="00297243"/>
    <w:rsid w:val="0029757F"/>
    <w:rsid w:val="00297DA6"/>
    <w:rsid w:val="00297FDB"/>
    <w:rsid w:val="002A0710"/>
    <w:rsid w:val="002A0C84"/>
    <w:rsid w:val="002A1074"/>
    <w:rsid w:val="002A155A"/>
    <w:rsid w:val="002A24B3"/>
    <w:rsid w:val="002A2F62"/>
    <w:rsid w:val="002A40DE"/>
    <w:rsid w:val="002A49A9"/>
    <w:rsid w:val="002A4B0D"/>
    <w:rsid w:val="002A5577"/>
    <w:rsid w:val="002A56A0"/>
    <w:rsid w:val="002A614C"/>
    <w:rsid w:val="002A6D97"/>
    <w:rsid w:val="002B125E"/>
    <w:rsid w:val="002B1516"/>
    <w:rsid w:val="002B1A0F"/>
    <w:rsid w:val="002B1A4A"/>
    <w:rsid w:val="002B1DEC"/>
    <w:rsid w:val="002B234D"/>
    <w:rsid w:val="002B29E6"/>
    <w:rsid w:val="002B2F50"/>
    <w:rsid w:val="002B34ED"/>
    <w:rsid w:val="002B3877"/>
    <w:rsid w:val="002B3988"/>
    <w:rsid w:val="002B3ED4"/>
    <w:rsid w:val="002B6A64"/>
    <w:rsid w:val="002B6EAE"/>
    <w:rsid w:val="002B70A5"/>
    <w:rsid w:val="002B7818"/>
    <w:rsid w:val="002C0255"/>
    <w:rsid w:val="002C1441"/>
    <w:rsid w:val="002C31B0"/>
    <w:rsid w:val="002C3C39"/>
    <w:rsid w:val="002C40BC"/>
    <w:rsid w:val="002C4C55"/>
    <w:rsid w:val="002C4D39"/>
    <w:rsid w:val="002C57ED"/>
    <w:rsid w:val="002C73D4"/>
    <w:rsid w:val="002C7590"/>
    <w:rsid w:val="002C79D6"/>
    <w:rsid w:val="002C7C21"/>
    <w:rsid w:val="002D03E2"/>
    <w:rsid w:val="002D0783"/>
    <w:rsid w:val="002D0EC4"/>
    <w:rsid w:val="002D113D"/>
    <w:rsid w:val="002D147B"/>
    <w:rsid w:val="002D1561"/>
    <w:rsid w:val="002D236C"/>
    <w:rsid w:val="002D28F3"/>
    <w:rsid w:val="002D304F"/>
    <w:rsid w:val="002D4233"/>
    <w:rsid w:val="002D47B5"/>
    <w:rsid w:val="002D639A"/>
    <w:rsid w:val="002D663B"/>
    <w:rsid w:val="002D6911"/>
    <w:rsid w:val="002D7CDB"/>
    <w:rsid w:val="002E034A"/>
    <w:rsid w:val="002E0364"/>
    <w:rsid w:val="002E0732"/>
    <w:rsid w:val="002E14BF"/>
    <w:rsid w:val="002E303E"/>
    <w:rsid w:val="002E3323"/>
    <w:rsid w:val="002E3712"/>
    <w:rsid w:val="002E6200"/>
    <w:rsid w:val="002E666F"/>
    <w:rsid w:val="002E67C2"/>
    <w:rsid w:val="002E6B57"/>
    <w:rsid w:val="002E6CB1"/>
    <w:rsid w:val="002E792E"/>
    <w:rsid w:val="002E7DC9"/>
    <w:rsid w:val="002F00D0"/>
    <w:rsid w:val="002F027D"/>
    <w:rsid w:val="002F3897"/>
    <w:rsid w:val="002F3D2A"/>
    <w:rsid w:val="002F3DD1"/>
    <w:rsid w:val="002F5827"/>
    <w:rsid w:val="002F5A3A"/>
    <w:rsid w:val="002F613E"/>
    <w:rsid w:val="002F682C"/>
    <w:rsid w:val="002F6A47"/>
    <w:rsid w:val="003003D8"/>
    <w:rsid w:val="0030046D"/>
    <w:rsid w:val="003005E7"/>
    <w:rsid w:val="00300930"/>
    <w:rsid w:val="00300C8C"/>
    <w:rsid w:val="00300F78"/>
    <w:rsid w:val="003015DA"/>
    <w:rsid w:val="00302A5E"/>
    <w:rsid w:val="00302CA4"/>
    <w:rsid w:val="00303062"/>
    <w:rsid w:val="003035E2"/>
    <w:rsid w:val="00303984"/>
    <w:rsid w:val="0030420B"/>
    <w:rsid w:val="0030499B"/>
    <w:rsid w:val="00304D96"/>
    <w:rsid w:val="00304D99"/>
    <w:rsid w:val="00304DBD"/>
    <w:rsid w:val="003054CB"/>
    <w:rsid w:val="0030588D"/>
    <w:rsid w:val="00306D6B"/>
    <w:rsid w:val="00307842"/>
    <w:rsid w:val="0030788C"/>
    <w:rsid w:val="003109F2"/>
    <w:rsid w:val="00312911"/>
    <w:rsid w:val="00313B33"/>
    <w:rsid w:val="00314262"/>
    <w:rsid w:val="003169CD"/>
    <w:rsid w:val="003214B6"/>
    <w:rsid w:val="00321CE9"/>
    <w:rsid w:val="00322311"/>
    <w:rsid w:val="003229BA"/>
    <w:rsid w:val="0032372E"/>
    <w:rsid w:val="00323990"/>
    <w:rsid w:val="00323A0C"/>
    <w:rsid w:val="00325416"/>
    <w:rsid w:val="0032641D"/>
    <w:rsid w:val="003271C1"/>
    <w:rsid w:val="0032754D"/>
    <w:rsid w:val="00327A88"/>
    <w:rsid w:val="003301A0"/>
    <w:rsid w:val="00330474"/>
    <w:rsid w:val="003311C4"/>
    <w:rsid w:val="003332F5"/>
    <w:rsid w:val="00333386"/>
    <w:rsid w:val="00336999"/>
    <w:rsid w:val="003376D6"/>
    <w:rsid w:val="003377B2"/>
    <w:rsid w:val="0033789E"/>
    <w:rsid w:val="00337AC9"/>
    <w:rsid w:val="00340CC3"/>
    <w:rsid w:val="00340F2A"/>
    <w:rsid w:val="00341594"/>
    <w:rsid w:val="003416D2"/>
    <w:rsid w:val="003425B1"/>
    <w:rsid w:val="00342B7E"/>
    <w:rsid w:val="00343B68"/>
    <w:rsid w:val="00344200"/>
    <w:rsid w:val="0034446F"/>
    <w:rsid w:val="00344C8A"/>
    <w:rsid w:val="0034520C"/>
    <w:rsid w:val="00345961"/>
    <w:rsid w:val="00345D27"/>
    <w:rsid w:val="00346167"/>
    <w:rsid w:val="00346DAD"/>
    <w:rsid w:val="003479A0"/>
    <w:rsid w:val="00350907"/>
    <w:rsid w:val="00350F33"/>
    <w:rsid w:val="00351429"/>
    <w:rsid w:val="00351B35"/>
    <w:rsid w:val="003525A2"/>
    <w:rsid w:val="00352988"/>
    <w:rsid w:val="00352AFA"/>
    <w:rsid w:val="00353582"/>
    <w:rsid w:val="00353750"/>
    <w:rsid w:val="00353892"/>
    <w:rsid w:val="003539E4"/>
    <w:rsid w:val="00353BEB"/>
    <w:rsid w:val="00354662"/>
    <w:rsid w:val="00354D73"/>
    <w:rsid w:val="00354DBE"/>
    <w:rsid w:val="003550F4"/>
    <w:rsid w:val="00356388"/>
    <w:rsid w:val="0035721B"/>
    <w:rsid w:val="003607F1"/>
    <w:rsid w:val="00361487"/>
    <w:rsid w:val="00361DC7"/>
    <w:rsid w:val="003621F7"/>
    <w:rsid w:val="00362753"/>
    <w:rsid w:val="00363A42"/>
    <w:rsid w:val="00364514"/>
    <w:rsid w:val="003655FC"/>
    <w:rsid w:val="00366B20"/>
    <w:rsid w:val="00366F74"/>
    <w:rsid w:val="00367E68"/>
    <w:rsid w:val="00370BD5"/>
    <w:rsid w:val="00370F05"/>
    <w:rsid w:val="0037252E"/>
    <w:rsid w:val="003728C5"/>
    <w:rsid w:val="00372975"/>
    <w:rsid w:val="003729D5"/>
    <w:rsid w:val="00372C95"/>
    <w:rsid w:val="003740B7"/>
    <w:rsid w:val="003741D2"/>
    <w:rsid w:val="00375E35"/>
    <w:rsid w:val="00376D12"/>
    <w:rsid w:val="00377E05"/>
    <w:rsid w:val="00377E14"/>
    <w:rsid w:val="003808A0"/>
    <w:rsid w:val="00380BC8"/>
    <w:rsid w:val="003814F1"/>
    <w:rsid w:val="00382B74"/>
    <w:rsid w:val="00383202"/>
    <w:rsid w:val="00384A7C"/>
    <w:rsid w:val="00385EF1"/>
    <w:rsid w:val="00386020"/>
    <w:rsid w:val="0038653C"/>
    <w:rsid w:val="00387201"/>
    <w:rsid w:val="00387608"/>
    <w:rsid w:val="00387A91"/>
    <w:rsid w:val="003904D2"/>
    <w:rsid w:val="0039146B"/>
    <w:rsid w:val="0039159F"/>
    <w:rsid w:val="003931B8"/>
    <w:rsid w:val="0039405A"/>
    <w:rsid w:val="00394174"/>
    <w:rsid w:val="0039425B"/>
    <w:rsid w:val="0039649D"/>
    <w:rsid w:val="00397FB5"/>
    <w:rsid w:val="003A00E0"/>
    <w:rsid w:val="003A02B5"/>
    <w:rsid w:val="003A0BFD"/>
    <w:rsid w:val="003A1286"/>
    <w:rsid w:val="003A244F"/>
    <w:rsid w:val="003A2A76"/>
    <w:rsid w:val="003A2EA1"/>
    <w:rsid w:val="003A476F"/>
    <w:rsid w:val="003A52F3"/>
    <w:rsid w:val="003A635F"/>
    <w:rsid w:val="003A6368"/>
    <w:rsid w:val="003A6629"/>
    <w:rsid w:val="003A66F3"/>
    <w:rsid w:val="003A6BC0"/>
    <w:rsid w:val="003A6FC1"/>
    <w:rsid w:val="003B026D"/>
    <w:rsid w:val="003B0606"/>
    <w:rsid w:val="003B13F2"/>
    <w:rsid w:val="003B1726"/>
    <w:rsid w:val="003B365B"/>
    <w:rsid w:val="003B44BB"/>
    <w:rsid w:val="003B4FEE"/>
    <w:rsid w:val="003B5636"/>
    <w:rsid w:val="003B63D1"/>
    <w:rsid w:val="003B6A22"/>
    <w:rsid w:val="003B7072"/>
    <w:rsid w:val="003B7795"/>
    <w:rsid w:val="003B77BF"/>
    <w:rsid w:val="003B7FC5"/>
    <w:rsid w:val="003C018F"/>
    <w:rsid w:val="003C039F"/>
    <w:rsid w:val="003C0B58"/>
    <w:rsid w:val="003C1900"/>
    <w:rsid w:val="003C1EEE"/>
    <w:rsid w:val="003C3058"/>
    <w:rsid w:val="003C4B9E"/>
    <w:rsid w:val="003C4E9E"/>
    <w:rsid w:val="003C4ED0"/>
    <w:rsid w:val="003C52EF"/>
    <w:rsid w:val="003C5743"/>
    <w:rsid w:val="003C5839"/>
    <w:rsid w:val="003C5D9A"/>
    <w:rsid w:val="003C63FA"/>
    <w:rsid w:val="003C6443"/>
    <w:rsid w:val="003C6D76"/>
    <w:rsid w:val="003D1103"/>
    <w:rsid w:val="003D19E2"/>
    <w:rsid w:val="003D2B4F"/>
    <w:rsid w:val="003D2C22"/>
    <w:rsid w:val="003D2CCA"/>
    <w:rsid w:val="003D37C3"/>
    <w:rsid w:val="003D410B"/>
    <w:rsid w:val="003D4192"/>
    <w:rsid w:val="003D4B7E"/>
    <w:rsid w:val="003D55BC"/>
    <w:rsid w:val="003D647B"/>
    <w:rsid w:val="003D64A5"/>
    <w:rsid w:val="003D6BC9"/>
    <w:rsid w:val="003D6E58"/>
    <w:rsid w:val="003D6EF5"/>
    <w:rsid w:val="003D6F0B"/>
    <w:rsid w:val="003D7035"/>
    <w:rsid w:val="003E02D0"/>
    <w:rsid w:val="003E177D"/>
    <w:rsid w:val="003E1EAC"/>
    <w:rsid w:val="003E2081"/>
    <w:rsid w:val="003E2944"/>
    <w:rsid w:val="003E2CAD"/>
    <w:rsid w:val="003E3A76"/>
    <w:rsid w:val="003E3D29"/>
    <w:rsid w:val="003E4EFB"/>
    <w:rsid w:val="003E5F1E"/>
    <w:rsid w:val="003E64B9"/>
    <w:rsid w:val="003E7261"/>
    <w:rsid w:val="003E7808"/>
    <w:rsid w:val="003E7BC8"/>
    <w:rsid w:val="003E7D9F"/>
    <w:rsid w:val="003F09B7"/>
    <w:rsid w:val="003F12F0"/>
    <w:rsid w:val="003F37F2"/>
    <w:rsid w:val="003F3EB7"/>
    <w:rsid w:val="003F4046"/>
    <w:rsid w:val="003F4440"/>
    <w:rsid w:val="003F560D"/>
    <w:rsid w:val="003F61AB"/>
    <w:rsid w:val="003F6564"/>
    <w:rsid w:val="003F67AC"/>
    <w:rsid w:val="003F6BEB"/>
    <w:rsid w:val="003F6C99"/>
    <w:rsid w:val="003F7049"/>
    <w:rsid w:val="003F747A"/>
    <w:rsid w:val="004044C9"/>
    <w:rsid w:val="00404AE8"/>
    <w:rsid w:val="00406185"/>
    <w:rsid w:val="0040660D"/>
    <w:rsid w:val="004073F7"/>
    <w:rsid w:val="00407506"/>
    <w:rsid w:val="004112D2"/>
    <w:rsid w:val="004116CD"/>
    <w:rsid w:val="0041319A"/>
    <w:rsid w:val="0041450F"/>
    <w:rsid w:val="0041484B"/>
    <w:rsid w:val="00414C2D"/>
    <w:rsid w:val="004158CC"/>
    <w:rsid w:val="0041593A"/>
    <w:rsid w:val="004159A5"/>
    <w:rsid w:val="004161C8"/>
    <w:rsid w:val="00416919"/>
    <w:rsid w:val="00417769"/>
    <w:rsid w:val="00420530"/>
    <w:rsid w:val="00420648"/>
    <w:rsid w:val="00420A49"/>
    <w:rsid w:val="00421469"/>
    <w:rsid w:val="004218E3"/>
    <w:rsid w:val="00421DC2"/>
    <w:rsid w:val="004226C4"/>
    <w:rsid w:val="0042337A"/>
    <w:rsid w:val="00423C34"/>
    <w:rsid w:val="00423F89"/>
    <w:rsid w:val="0042488E"/>
    <w:rsid w:val="00424B7E"/>
    <w:rsid w:val="00424BD8"/>
    <w:rsid w:val="00424D42"/>
    <w:rsid w:val="00425504"/>
    <w:rsid w:val="004255C7"/>
    <w:rsid w:val="00427091"/>
    <w:rsid w:val="00430202"/>
    <w:rsid w:val="0043184A"/>
    <w:rsid w:val="0043199F"/>
    <w:rsid w:val="00431A40"/>
    <w:rsid w:val="00431F53"/>
    <w:rsid w:val="00432D56"/>
    <w:rsid w:val="004331C1"/>
    <w:rsid w:val="0043350B"/>
    <w:rsid w:val="00433B18"/>
    <w:rsid w:val="004360A3"/>
    <w:rsid w:val="0043643B"/>
    <w:rsid w:val="00437026"/>
    <w:rsid w:val="00440310"/>
    <w:rsid w:val="0044095D"/>
    <w:rsid w:val="00441164"/>
    <w:rsid w:val="00441B10"/>
    <w:rsid w:val="00441FD5"/>
    <w:rsid w:val="0044216D"/>
    <w:rsid w:val="004429EA"/>
    <w:rsid w:val="00444FB5"/>
    <w:rsid w:val="0044547E"/>
    <w:rsid w:val="0044584E"/>
    <w:rsid w:val="0044657D"/>
    <w:rsid w:val="0044750A"/>
    <w:rsid w:val="004511BC"/>
    <w:rsid w:val="004512BD"/>
    <w:rsid w:val="00451E1F"/>
    <w:rsid w:val="00452531"/>
    <w:rsid w:val="0045312B"/>
    <w:rsid w:val="0045323C"/>
    <w:rsid w:val="004538DB"/>
    <w:rsid w:val="00454395"/>
    <w:rsid w:val="00454557"/>
    <w:rsid w:val="00455AB1"/>
    <w:rsid w:val="00456779"/>
    <w:rsid w:val="0045762D"/>
    <w:rsid w:val="00457661"/>
    <w:rsid w:val="0045780A"/>
    <w:rsid w:val="0046064E"/>
    <w:rsid w:val="00460BBC"/>
    <w:rsid w:val="004615A5"/>
    <w:rsid w:val="00463D6E"/>
    <w:rsid w:val="00463EA3"/>
    <w:rsid w:val="00464A36"/>
    <w:rsid w:val="00464C99"/>
    <w:rsid w:val="00464D76"/>
    <w:rsid w:val="0046541B"/>
    <w:rsid w:val="00465701"/>
    <w:rsid w:val="0046570E"/>
    <w:rsid w:val="00466103"/>
    <w:rsid w:val="0046663A"/>
    <w:rsid w:val="004669CC"/>
    <w:rsid w:val="00466B4A"/>
    <w:rsid w:val="00466D0E"/>
    <w:rsid w:val="004671A0"/>
    <w:rsid w:val="00467473"/>
    <w:rsid w:val="00467719"/>
    <w:rsid w:val="00467A83"/>
    <w:rsid w:val="004700A1"/>
    <w:rsid w:val="00470A28"/>
    <w:rsid w:val="00471F80"/>
    <w:rsid w:val="00472302"/>
    <w:rsid w:val="00472936"/>
    <w:rsid w:val="00472BBA"/>
    <w:rsid w:val="004731B2"/>
    <w:rsid w:val="0047358F"/>
    <w:rsid w:val="00473F4A"/>
    <w:rsid w:val="00474E10"/>
    <w:rsid w:val="004753D6"/>
    <w:rsid w:val="00475ACA"/>
    <w:rsid w:val="00475BA0"/>
    <w:rsid w:val="0048024C"/>
    <w:rsid w:val="004808DE"/>
    <w:rsid w:val="00481085"/>
    <w:rsid w:val="0048239F"/>
    <w:rsid w:val="00482FA6"/>
    <w:rsid w:val="00483384"/>
    <w:rsid w:val="00483F73"/>
    <w:rsid w:val="00484247"/>
    <w:rsid w:val="00484F4D"/>
    <w:rsid w:val="0048784D"/>
    <w:rsid w:val="00487984"/>
    <w:rsid w:val="00487C2A"/>
    <w:rsid w:val="004907C1"/>
    <w:rsid w:val="004908F1"/>
    <w:rsid w:val="00490ED1"/>
    <w:rsid w:val="00491660"/>
    <w:rsid w:val="0049315D"/>
    <w:rsid w:val="00493EF1"/>
    <w:rsid w:val="004940DA"/>
    <w:rsid w:val="00494690"/>
    <w:rsid w:val="00494DA7"/>
    <w:rsid w:val="004952A6"/>
    <w:rsid w:val="00495AA3"/>
    <w:rsid w:val="00495AE5"/>
    <w:rsid w:val="00496734"/>
    <w:rsid w:val="00497738"/>
    <w:rsid w:val="004A088E"/>
    <w:rsid w:val="004A1CAD"/>
    <w:rsid w:val="004A1E62"/>
    <w:rsid w:val="004A22E4"/>
    <w:rsid w:val="004A2D70"/>
    <w:rsid w:val="004A2F3E"/>
    <w:rsid w:val="004A370E"/>
    <w:rsid w:val="004A3CCD"/>
    <w:rsid w:val="004A5239"/>
    <w:rsid w:val="004A578B"/>
    <w:rsid w:val="004A5BB9"/>
    <w:rsid w:val="004A66C0"/>
    <w:rsid w:val="004A7301"/>
    <w:rsid w:val="004A79D0"/>
    <w:rsid w:val="004A7BB7"/>
    <w:rsid w:val="004B0707"/>
    <w:rsid w:val="004B0972"/>
    <w:rsid w:val="004B09E2"/>
    <w:rsid w:val="004B0DE4"/>
    <w:rsid w:val="004B11C2"/>
    <w:rsid w:val="004B1387"/>
    <w:rsid w:val="004B1CE9"/>
    <w:rsid w:val="004B2430"/>
    <w:rsid w:val="004B2579"/>
    <w:rsid w:val="004B29F6"/>
    <w:rsid w:val="004B3261"/>
    <w:rsid w:val="004B3A9D"/>
    <w:rsid w:val="004B462F"/>
    <w:rsid w:val="004B4F5A"/>
    <w:rsid w:val="004B6225"/>
    <w:rsid w:val="004B6654"/>
    <w:rsid w:val="004B7163"/>
    <w:rsid w:val="004C0059"/>
    <w:rsid w:val="004C0878"/>
    <w:rsid w:val="004C10CA"/>
    <w:rsid w:val="004C12DA"/>
    <w:rsid w:val="004C1DC2"/>
    <w:rsid w:val="004C2DDE"/>
    <w:rsid w:val="004C339F"/>
    <w:rsid w:val="004C580E"/>
    <w:rsid w:val="004C5B08"/>
    <w:rsid w:val="004C5E7B"/>
    <w:rsid w:val="004D06C0"/>
    <w:rsid w:val="004D0957"/>
    <w:rsid w:val="004D1A9C"/>
    <w:rsid w:val="004D1CB9"/>
    <w:rsid w:val="004D3240"/>
    <w:rsid w:val="004D3881"/>
    <w:rsid w:val="004D4F45"/>
    <w:rsid w:val="004D5DE9"/>
    <w:rsid w:val="004E0BE8"/>
    <w:rsid w:val="004E0C7A"/>
    <w:rsid w:val="004E1031"/>
    <w:rsid w:val="004E1438"/>
    <w:rsid w:val="004E1CDC"/>
    <w:rsid w:val="004E2979"/>
    <w:rsid w:val="004E3718"/>
    <w:rsid w:val="004E3B0E"/>
    <w:rsid w:val="004E4844"/>
    <w:rsid w:val="004E4FBB"/>
    <w:rsid w:val="004E735E"/>
    <w:rsid w:val="004E79D4"/>
    <w:rsid w:val="004E7BB0"/>
    <w:rsid w:val="004F02C4"/>
    <w:rsid w:val="004F0B44"/>
    <w:rsid w:val="004F14C1"/>
    <w:rsid w:val="004F3257"/>
    <w:rsid w:val="004F498C"/>
    <w:rsid w:val="004F4F3C"/>
    <w:rsid w:val="004F5C82"/>
    <w:rsid w:val="004F5C9C"/>
    <w:rsid w:val="004F70D0"/>
    <w:rsid w:val="004F7A21"/>
    <w:rsid w:val="004F7BCF"/>
    <w:rsid w:val="00500D95"/>
    <w:rsid w:val="00501F94"/>
    <w:rsid w:val="00502639"/>
    <w:rsid w:val="00502907"/>
    <w:rsid w:val="00502F3B"/>
    <w:rsid w:val="00503F26"/>
    <w:rsid w:val="00503FB1"/>
    <w:rsid w:val="00504770"/>
    <w:rsid w:val="0050555F"/>
    <w:rsid w:val="00505F57"/>
    <w:rsid w:val="0050616C"/>
    <w:rsid w:val="00506360"/>
    <w:rsid w:val="005074F7"/>
    <w:rsid w:val="00507D6E"/>
    <w:rsid w:val="00514CD6"/>
    <w:rsid w:val="00514D2A"/>
    <w:rsid w:val="00515098"/>
    <w:rsid w:val="005159B7"/>
    <w:rsid w:val="00515D8C"/>
    <w:rsid w:val="00515E6E"/>
    <w:rsid w:val="0051623D"/>
    <w:rsid w:val="005168AD"/>
    <w:rsid w:val="00516A5E"/>
    <w:rsid w:val="00516F00"/>
    <w:rsid w:val="005204DE"/>
    <w:rsid w:val="00520A73"/>
    <w:rsid w:val="00521EBD"/>
    <w:rsid w:val="0052222F"/>
    <w:rsid w:val="0052228D"/>
    <w:rsid w:val="005223E0"/>
    <w:rsid w:val="00522A58"/>
    <w:rsid w:val="00523517"/>
    <w:rsid w:val="00523558"/>
    <w:rsid w:val="00526CEB"/>
    <w:rsid w:val="00527FDC"/>
    <w:rsid w:val="005316E2"/>
    <w:rsid w:val="00531CAE"/>
    <w:rsid w:val="00532974"/>
    <w:rsid w:val="00532BDE"/>
    <w:rsid w:val="00532BF1"/>
    <w:rsid w:val="00533167"/>
    <w:rsid w:val="0053368F"/>
    <w:rsid w:val="00534D3D"/>
    <w:rsid w:val="0053547C"/>
    <w:rsid w:val="00535E45"/>
    <w:rsid w:val="0053687A"/>
    <w:rsid w:val="00536B23"/>
    <w:rsid w:val="005372B5"/>
    <w:rsid w:val="005403A8"/>
    <w:rsid w:val="00540D00"/>
    <w:rsid w:val="00540ECF"/>
    <w:rsid w:val="00541713"/>
    <w:rsid w:val="005427B2"/>
    <w:rsid w:val="00542C33"/>
    <w:rsid w:val="005430A4"/>
    <w:rsid w:val="0054324B"/>
    <w:rsid w:val="005443CB"/>
    <w:rsid w:val="00544793"/>
    <w:rsid w:val="005449F0"/>
    <w:rsid w:val="00545083"/>
    <w:rsid w:val="0054562F"/>
    <w:rsid w:val="00545798"/>
    <w:rsid w:val="0054737B"/>
    <w:rsid w:val="00547445"/>
    <w:rsid w:val="00547651"/>
    <w:rsid w:val="00547ED2"/>
    <w:rsid w:val="00547FFE"/>
    <w:rsid w:val="005515F0"/>
    <w:rsid w:val="005523F3"/>
    <w:rsid w:val="005524F5"/>
    <w:rsid w:val="00552DD6"/>
    <w:rsid w:val="005533C1"/>
    <w:rsid w:val="005537AE"/>
    <w:rsid w:val="00553E41"/>
    <w:rsid w:val="00553F1C"/>
    <w:rsid w:val="00555515"/>
    <w:rsid w:val="00556EB5"/>
    <w:rsid w:val="00557582"/>
    <w:rsid w:val="00560395"/>
    <w:rsid w:val="00560AC4"/>
    <w:rsid w:val="00560BDC"/>
    <w:rsid w:val="00563163"/>
    <w:rsid w:val="00563772"/>
    <w:rsid w:val="00563A0A"/>
    <w:rsid w:val="0056464D"/>
    <w:rsid w:val="00564F23"/>
    <w:rsid w:val="00565044"/>
    <w:rsid w:val="00565197"/>
    <w:rsid w:val="00565D75"/>
    <w:rsid w:val="00565E03"/>
    <w:rsid w:val="00567931"/>
    <w:rsid w:val="00567C63"/>
    <w:rsid w:val="00570342"/>
    <w:rsid w:val="005706AD"/>
    <w:rsid w:val="00570778"/>
    <w:rsid w:val="00570EDB"/>
    <w:rsid w:val="00571B78"/>
    <w:rsid w:val="0057336E"/>
    <w:rsid w:val="00574491"/>
    <w:rsid w:val="00574F76"/>
    <w:rsid w:val="0057522C"/>
    <w:rsid w:val="00575987"/>
    <w:rsid w:val="00576D9F"/>
    <w:rsid w:val="005808B5"/>
    <w:rsid w:val="0058098D"/>
    <w:rsid w:val="00580DC6"/>
    <w:rsid w:val="00580DDE"/>
    <w:rsid w:val="005811F6"/>
    <w:rsid w:val="0058192B"/>
    <w:rsid w:val="0058285E"/>
    <w:rsid w:val="00582B85"/>
    <w:rsid w:val="00583E53"/>
    <w:rsid w:val="00585775"/>
    <w:rsid w:val="00587B9D"/>
    <w:rsid w:val="00587C7B"/>
    <w:rsid w:val="00587F40"/>
    <w:rsid w:val="00590020"/>
    <w:rsid w:val="00590B5E"/>
    <w:rsid w:val="00591025"/>
    <w:rsid w:val="00591A8E"/>
    <w:rsid w:val="005920F5"/>
    <w:rsid w:val="0059235D"/>
    <w:rsid w:val="0059257F"/>
    <w:rsid w:val="005941DA"/>
    <w:rsid w:val="005956BD"/>
    <w:rsid w:val="00595F7C"/>
    <w:rsid w:val="00596151"/>
    <w:rsid w:val="00597B68"/>
    <w:rsid w:val="005A0D16"/>
    <w:rsid w:val="005A0FB9"/>
    <w:rsid w:val="005A2BC5"/>
    <w:rsid w:val="005A2FA3"/>
    <w:rsid w:val="005A301B"/>
    <w:rsid w:val="005A3E82"/>
    <w:rsid w:val="005A42E0"/>
    <w:rsid w:val="005A4419"/>
    <w:rsid w:val="005A4B70"/>
    <w:rsid w:val="005A56F1"/>
    <w:rsid w:val="005A5925"/>
    <w:rsid w:val="005A6A7A"/>
    <w:rsid w:val="005B00E9"/>
    <w:rsid w:val="005B0851"/>
    <w:rsid w:val="005B0C52"/>
    <w:rsid w:val="005B0DC2"/>
    <w:rsid w:val="005B1FE9"/>
    <w:rsid w:val="005B2667"/>
    <w:rsid w:val="005B37AA"/>
    <w:rsid w:val="005B3CAB"/>
    <w:rsid w:val="005B420D"/>
    <w:rsid w:val="005B47C5"/>
    <w:rsid w:val="005B5855"/>
    <w:rsid w:val="005B5C08"/>
    <w:rsid w:val="005B5F2A"/>
    <w:rsid w:val="005B6C5C"/>
    <w:rsid w:val="005B74BD"/>
    <w:rsid w:val="005B7B44"/>
    <w:rsid w:val="005C0B30"/>
    <w:rsid w:val="005C0F66"/>
    <w:rsid w:val="005C1042"/>
    <w:rsid w:val="005C1389"/>
    <w:rsid w:val="005C1674"/>
    <w:rsid w:val="005C22AE"/>
    <w:rsid w:val="005C22CA"/>
    <w:rsid w:val="005C2820"/>
    <w:rsid w:val="005C3C4C"/>
    <w:rsid w:val="005C3F66"/>
    <w:rsid w:val="005C41DA"/>
    <w:rsid w:val="005C47D8"/>
    <w:rsid w:val="005C563C"/>
    <w:rsid w:val="005C579A"/>
    <w:rsid w:val="005C6015"/>
    <w:rsid w:val="005C6AC1"/>
    <w:rsid w:val="005C6E63"/>
    <w:rsid w:val="005C6FF2"/>
    <w:rsid w:val="005C7338"/>
    <w:rsid w:val="005C75A9"/>
    <w:rsid w:val="005C77C5"/>
    <w:rsid w:val="005C7882"/>
    <w:rsid w:val="005D088B"/>
    <w:rsid w:val="005D0E88"/>
    <w:rsid w:val="005D13DC"/>
    <w:rsid w:val="005D176C"/>
    <w:rsid w:val="005D184F"/>
    <w:rsid w:val="005D2724"/>
    <w:rsid w:val="005D27EA"/>
    <w:rsid w:val="005D31E0"/>
    <w:rsid w:val="005D4B33"/>
    <w:rsid w:val="005D5F8E"/>
    <w:rsid w:val="005D77F1"/>
    <w:rsid w:val="005E0035"/>
    <w:rsid w:val="005E058A"/>
    <w:rsid w:val="005E1603"/>
    <w:rsid w:val="005E3167"/>
    <w:rsid w:val="005E31A9"/>
    <w:rsid w:val="005E3B8F"/>
    <w:rsid w:val="005E4306"/>
    <w:rsid w:val="005E63E7"/>
    <w:rsid w:val="005E67F6"/>
    <w:rsid w:val="005E73D5"/>
    <w:rsid w:val="005E7524"/>
    <w:rsid w:val="005E7B2D"/>
    <w:rsid w:val="005F14FC"/>
    <w:rsid w:val="005F17CB"/>
    <w:rsid w:val="005F22F6"/>
    <w:rsid w:val="005F28B1"/>
    <w:rsid w:val="005F3D0D"/>
    <w:rsid w:val="005F6C64"/>
    <w:rsid w:val="005F6E44"/>
    <w:rsid w:val="005F7101"/>
    <w:rsid w:val="005F7342"/>
    <w:rsid w:val="005F7C0E"/>
    <w:rsid w:val="00600042"/>
    <w:rsid w:val="00600DC9"/>
    <w:rsid w:val="00600FD5"/>
    <w:rsid w:val="00601F46"/>
    <w:rsid w:val="00602C15"/>
    <w:rsid w:val="00603971"/>
    <w:rsid w:val="00603B25"/>
    <w:rsid w:val="006045F4"/>
    <w:rsid w:val="00604733"/>
    <w:rsid w:val="00605A76"/>
    <w:rsid w:val="00606B81"/>
    <w:rsid w:val="006103F6"/>
    <w:rsid w:val="0061061A"/>
    <w:rsid w:val="00611A07"/>
    <w:rsid w:val="006122C0"/>
    <w:rsid w:val="00612540"/>
    <w:rsid w:val="006129F7"/>
    <w:rsid w:val="00612B6C"/>
    <w:rsid w:val="00613232"/>
    <w:rsid w:val="00613E7A"/>
    <w:rsid w:val="006151BD"/>
    <w:rsid w:val="00616157"/>
    <w:rsid w:val="00616EAC"/>
    <w:rsid w:val="00617264"/>
    <w:rsid w:val="006205AD"/>
    <w:rsid w:val="006210F1"/>
    <w:rsid w:val="0062174F"/>
    <w:rsid w:val="00621D3D"/>
    <w:rsid w:val="006221C7"/>
    <w:rsid w:val="00622220"/>
    <w:rsid w:val="00622285"/>
    <w:rsid w:val="006229A6"/>
    <w:rsid w:val="00623093"/>
    <w:rsid w:val="006231B7"/>
    <w:rsid w:val="0062323F"/>
    <w:rsid w:val="00623BD7"/>
    <w:rsid w:val="00624061"/>
    <w:rsid w:val="00624A5F"/>
    <w:rsid w:val="00625010"/>
    <w:rsid w:val="006275BA"/>
    <w:rsid w:val="006275DC"/>
    <w:rsid w:val="0062765A"/>
    <w:rsid w:val="00627B1F"/>
    <w:rsid w:val="00630360"/>
    <w:rsid w:val="006303D7"/>
    <w:rsid w:val="00630544"/>
    <w:rsid w:val="00631DEF"/>
    <w:rsid w:val="006323FE"/>
    <w:rsid w:val="00632801"/>
    <w:rsid w:val="00632B00"/>
    <w:rsid w:val="006338CD"/>
    <w:rsid w:val="00633DFF"/>
    <w:rsid w:val="00634061"/>
    <w:rsid w:val="006346F9"/>
    <w:rsid w:val="00636609"/>
    <w:rsid w:val="00637055"/>
    <w:rsid w:val="00637340"/>
    <w:rsid w:val="006374AF"/>
    <w:rsid w:val="00637FAB"/>
    <w:rsid w:val="006408D9"/>
    <w:rsid w:val="00641D0C"/>
    <w:rsid w:val="00642959"/>
    <w:rsid w:val="00643A29"/>
    <w:rsid w:val="0064403C"/>
    <w:rsid w:val="00644928"/>
    <w:rsid w:val="00644B9A"/>
    <w:rsid w:val="00646A0E"/>
    <w:rsid w:val="006470F9"/>
    <w:rsid w:val="00647131"/>
    <w:rsid w:val="006479E8"/>
    <w:rsid w:val="006506DF"/>
    <w:rsid w:val="006507F0"/>
    <w:rsid w:val="0065092D"/>
    <w:rsid w:val="00650CE1"/>
    <w:rsid w:val="00651C20"/>
    <w:rsid w:val="0065248D"/>
    <w:rsid w:val="00655238"/>
    <w:rsid w:val="00657CD3"/>
    <w:rsid w:val="0066061B"/>
    <w:rsid w:val="00660ADF"/>
    <w:rsid w:val="00660C26"/>
    <w:rsid w:val="00660CF8"/>
    <w:rsid w:val="0066104D"/>
    <w:rsid w:val="00661099"/>
    <w:rsid w:val="00661B62"/>
    <w:rsid w:val="00662605"/>
    <w:rsid w:val="00662D89"/>
    <w:rsid w:val="006631D8"/>
    <w:rsid w:val="00663452"/>
    <w:rsid w:val="00663B36"/>
    <w:rsid w:val="0066459A"/>
    <w:rsid w:val="006655B5"/>
    <w:rsid w:val="00665E58"/>
    <w:rsid w:val="006661B9"/>
    <w:rsid w:val="00666BC4"/>
    <w:rsid w:val="006671D0"/>
    <w:rsid w:val="00670404"/>
    <w:rsid w:val="006704B6"/>
    <w:rsid w:val="006713B4"/>
    <w:rsid w:val="00671DD7"/>
    <w:rsid w:val="0067230D"/>
    <w:rsid w:val="00672A20"/>
    <w:rsid w:val="00673CFE"/>
    <w:rsid w:val="0067401E"/>
    <w:rsid w:val="00674E19"/>
    <w:rsid w:val="00675A4E"/>
    <w:rsid w:val="00675CBC"/>
    <w:rsid w:val="00675D01"/>
    <w:rsid w:val="00675F04"/>
    <w:rsid w:val="00676590"/>
    <w:rsid w:val="006802EC"/>
    <w:rsid w:val="00681883"/>
    <w:rsid w:val="00682647"/>
    <w:rsid w:val="00682EDF"/>
    <w:rsid w:val="0068494E"/>
    <w:rsid w:val="00684BD2"/>
    <w:rsid w:val="00685BFD"/>
    <w:rsid w:val="00686CED"/>
    <w:rsid w:val="0069019A"/>
    <w:rsid w:val="00692CF9"/>
    <w:rsid w:val="00692E44"/>
    <w:rsid w:val="00693B19"/>
    <w:rsid w:val="006943A9"/>
    <w:rsid w:val="00695D4B"/>
    <w:rsid w:val="0069666F"/>
    <w:rsid w:val="00696D44"/>
    <w:rsid w:val="00697138"/>
    <w:rsid w:val="00697221"/>
    <w:rsid w:val="006A0157"/>
    <w:rsid w:val="006A138D"/>
    <w:rsid w:val="006A13FF"/>
    <w:rsid w:val="006A2B90"/>
    <w:rsid w:val="006A39CE"/>
    <w:rsid w:val="006A3C54"/>
    <w:rsid w:val="006A48F3"/>
    <w:rsid w:val="006A5AD9"/>
    <w:rsid w:val="006A5B61"/>
    <w:rsid w:val="006A6246"/>
    <w:rsid w:val="006A6290"/>
    <w:rsid w:val="006A68E6"/>
    <w:rsid w:val="006A6A87"/>
    <w:rsid w:val="006B2D5C"/>
    <w:rsid w:val="006B3007"/>
    <w:rsid w:val="006B3962"/>
    <w:rsid w:val="006B5870"/>
    <w:rsid w:val="006B6FEF"/>
    <w:rsid w:val="006C036B"/>
    <w:rsid w:val="006C1B7A"/>
    <w:rsid w:val="006C2DAB"/>
    <w:rsid w:val="006C3863"/>
    <w:rsid w:val="006C3D5D"/>
    <w:rsid w:val="006C41D7"/>
    <w:rsid w:val="006C5746"/>
    <w:rsid w:val="006C58A4"/>
    <w:rsid w:val="006C5C05"/>
    <w:rsid w:val="006D0FE9"/>
    <w:rsid w:val="006D28CE"/>
    <w:rsid w:val="006D2D23"/>
    <w:rsid w:val="006D3BE3"/>
    <w:rsid w:val="006D3C68"/>
    <w:rsid w:val="006D4167"/>
    <w:rsid w:val="006D4DF7"/>
    <w:rsid w:val="006D67B2"/>
    <w:rsid w:val="006D6FE7"/>
    <w:rsid w:val="006E077F"/>
    <w:rsid w:val="006E07AC"/>
    <w:rsid w:val="006E15FC"/>
    <w:rsid w:val="006E18E7"/>
    <w:rsid w:val="006E1B75"/>
    <w:rsid w:val="006E4D55"/>
    <w:rsid w:val="006E612E"/>
    <w:rsid w:val="006E621B"/>
    <w:rsid w:val="006E6587"/>
    <w:rsid w:val="006E724F"/>
    <w:rsid w:val="006E7451"/>
    <w:rsid w:val="006E7F7A"/>
    <w:rsid w:val="006F05F8"/>
    <w:rsid w:val="006F1335"/>
    <w:rsid w:val="006F1BB7"/>
    <w:rsid w:val="006F2741"/>
    <w:rsid w:val="006F3E27"/>
    <w:rsid w:val="006F4368"/>
    <w:rsid w:val="006F5319"/>
    <w:rsid w:val="006F677F"/>
    <w:rsid w:val="006F72AF"/>
    <w:rsid w:val="006F76DC"/>
    <w:rsid w:val="0070027E"/>
    <w:rsid w:val="007004F6"/>
    <w:rsid w:val="007008E5"/>
    <w:rsid w:val="007048D6"/>
    <w:rsid w:val="00704FB9"/>
    <w:rsid w:val="007052A8"/>
    <w:rsid w:val="0070541D"/>
    <w:rsid w:val="00705E12"/>
    <w:rsid w:val="00706590"/>
    <w:rsid w:val="0070694A"/>
    <w:rsid w:val="00710DC9"/>
    <w:rsid w:val="00710F6A"/>
    <w:rsid w:val="007111A3"/>
    <w:rsid w:val="00712172"/>
    <w:rsid w:val="0071379D"/>
    <w:rsid w:val="007139EC"/>
    <w:rsid w:val="00714417"/>
    <w:rsid w:val="007145E0"/>
    <w:rsid w:val="007146B8"/>
    <w:rsid w:val="00715A3F"/>
    <w:rsid w:val="0071618C"/>
    <w:rsid w:val="007170E8"/>
    <w:rsid w:val="007178C9"/>
    <w:rsid w:val="00717A2F"/>
    <w:rsid w:val="007201BF"/>
    <w:rsid w:val="0072084B"/>
    <w:rsid w:val="007209AE"/>
    <w:rsid w:val="00720D73"/>
    <w:rsid w:val="007212E9"/>
    <w:rsid w:val="00722926"/>
    <w:rsid w:val="00722DA6"/>
    <w:rsid w:val="007235F8"/>
    <w:rsid w:val="00723930"/>
    <w:rsid w:val="007239C3"/>
    <w:rsid w:val="00723B91"/>
    <w:rsid w:val="00724BFE"/>
    <w:rsid w:val="007254D0"/>
    <w:rsid w:val="00726B30"/>
    <w:rsid w:val="00726BE1"/>
    <w:rsid w:val="00726DAC"/>
    <w:rsid w:val="00726F30"/>
    <w:rsid w:val="00727451"/>
    <w:rsid w:val="007277A4"/>
    <w:rsid w:val="0073060D"/>
    <w:rsid w:val="00730E34"/>
    <w:rsid w:val="0073135F"/>
    <w:rsid w:val="00731D26"/>
    <w:rsid w:val="00732173"/>
    <w:rsid w:val="0073263C"/>
    <w:rsid w:val="007329CF"/>
    <w:rsid w:val="00733334"/>
    <w:rsid w:val="0073488A"/>
    <w:rsid w:val="007351E4"/>
    <w:rsid w:val="007356E7"/>
    <w:rsid w:val="00736051"/>
    <w:rsid w:val="007375B0"/>
    <w:rsid w:val="00737AFA"/>
    <w:rsid w:val="00740463"/>
    <w:rsid w:val="007414E3"/>
    <w:rsid w:val="00742F10"/>
    <w:rsid w:val="00743F65"/>
    <w:rsid w:val="00745D48"/>
    <w:rsid w:val="00745E27"/>
    <w:rsid w:val="00747A31"/>
    <w:rsid w:val="00750E92"/>
    <w:rsid w:val="00751FAA"/>
    <w:rsid w:val="007527F4"/>
    <w:rsid w:val="00754D8D"/>
    <w:rsid w:val="007565EF"/>
    <w:rsid w:val="00756D6D"/>
    <w:rsid w:val="00757166"/>
    <w:rsid w:val="0075727C"/>
    <w:rsid w:val="00757655"/>
    <w:rsid w:val="00757ADF"/>
    <w:rsid w:val="00757E63"/>
    <w:rsid w:val="00761C12"/>
    <w:rsid w:val="0076247B"/>
    <w:rsid w:val="00762618"/>
    <w:rsid w:val="00762D01"/>
    <w:rsid w:val="00763E24"/>
    <w:rsid w:val="007651B1"/>
    <w:rsid w:val="00765C34"/>
    <w:rsid w:val="00765CC0"/>
    <w:rsid w:val="007661FB"/>
    <w:rsid w:val="00766470"/>
    <w:rsid w:val="007665A7"/>
    <w:rsid w:val="00767D18"/>
    <w:rsid w:val="007720E2"/>
    <w:rsid w:val="00773440"/>
    <w:rsid w:val="00773C7F"/>
    <w:rsid w:val="00773F9D"/>
    <w:rsid w:val="007749F9"/>
    <w:rsid w:val="00775287"/>
    <w:rsid w:val="0077559D"/>
    <w:rsid w:val="007755D6"/>
    <w:rsid w:val="00775D00"/>
    <w:rsid w:val="00776160"/>
    <w:rsid w:val="00776BC5"/>
    <w:rsid w:val="00776D29"/>
    <w:rsid w:val="00777D18"/>
    <w:rsid w:val="00777F55"/>
    <w:rsid w:val="007816AF"/>
    <w:rsid w:val="007818B0"/>
    <w:rsid w:val="0078199D"/>
    <w:rsid w:val="00781C65"/>
    <w:rsid w:val="00782BE8"/>
    <w:rsid w:val="007847C0"/>
    <w:rsid w:val="00785675"/>
    <w:rsid w:val="00785B67"/>
    <w:rsid w:val="0078601B"/>
    <w:rsid w:val="00787919"/>
    <w:rsid w:val="007903EF"/>
    <w:rsid w:val="00790C9C"/>
    <w:rsid w:val="00790EA6"/>
    <w:rsid w:val="007928B9"/>
    <w:rsid w:val="00792DE2"/>
    <w:rsid w:val="00793F01"/>
    <w:rsid w:val="007942A7"/>
    <w:rsid w:val="00794B56"/>
    <w:rsid w:val="00794DD8"/>
    <w:rsid w:val="00795AC3"/>
    <w:rsid w:val="00795FB6"/>
    <w:rsid w:val="00796C56"/>
    <w:rsid w:val="007972DE"/>
    <w:rsid w:val="007A0509"/>
    <w:rsid w:val="007A07BA"/>
    <w:rsid w:val="007A1BD3"/>
    <w:rsid w:val="007A3B1A"/>
    <w:rsid w:val="007A3CA6"/>
    <w:rsid w:val="007A3D63"/>
    <w:rsid w:val="007A4662"/>
    <w:rsid w:val="007A48A7"/>
    <w:rsid w:val="007A541D"/>
    <w:rsid w:val="007A7E12"/>
    <w:rsid w:val="007B0257"/>
    <w:rsid w:val="007B1FFB"/>
    <w:rsid w:val="007B2F32"/>
    <w:rsid w:val="007B30E8"/>
    <w:rsid w:val="007B343F"/>
    <w:rsid w:val="007B3A7A"/>
    <w:rsid w:val="007B3FD8"/>
    <w:rsid w:val="007B43A9"/>
    <w:rsid w:val="007B521D"/>
    <w:rsid w:val="007B6647"/>
    <w:rsid w:val="007B6723"/>
    <w:rsid w:val="007B7144"/>
    <w:rsid w:val="007B7193"/>
    <w:rsid w:val="007C0381"/>
    <w:rsid w:val="007C0D78"/>
    <w:rsid w:val="007C1418"/>
    <w:rsid w:val="007C1DCB"/>
    <w:rsid w:val="007C2991"/>
    <w:rsid w:val="007C30B5"/>
    <w:rsid w:val="007C3461"/>
    <w:rsid w:val="007C4E54"/>
    <w:rsid w:val="007C5E4F"/>
    <w:rsid w:val="007C640D"/>
    <w:rsid w:val="007C7E48"/>
    <w:rsid w:val="007C7EEE"/>
    <w:rsid w:val="007D0A72"/>
    <w:rsid w:val="007D10AC"/>
    <w:rsid w:val="007D22A5"/>
    <w:rsid w:val="007D256E"/>
    <w:rsid w:val="007D3735"/>
    <w:rsid w:val="007D40A9"/>
    <w:rsid w:val="007D416E"/>
    <w:rsid w:val="007D4A8F"/>
    <w:rsid w:val="007D5636"/>
    <w:rsid w:val="007D5F0F"/>
    <w:rsid w:val="007D601B"/>
    <w:rsid w:val="007D6D45"/>
    <w:rsid w:val="007D6FD0"/>
    <w:rsid w:val="007D7BB0"/>
    <w:rsid w:val="007E0192"/>
    <w:rsid w:val="007E0ABB"/>
    <w:rsid w:val="007E0C2E"/>
    <w:rsid w:val="007E1D52"/>
    <w:rsid w:val="007E27BD"/>
    <w:rsid w:val="007E29CD"/>
    <w:rsid w:val="007E2BD0"/>
    <w:rsid w:val="007E3179"/>
    <w:rsid w:val="007E363B"/>
    <w:rsid w:val="007E36F7"/>
    <w:rsid w:val="007E3ADF"/>
    <w:rsid w:val="007E4051"/>
    <w:rsid w:val="007E603F"/>
    <w:rsid w:val="007E7529"/>
    <w:rsid w:val="007E7B8D"/>
    <w:rsid w:val="007E7EF2"/>
    <w:rsid w:val="007F052F"/>
    <w:rsid w:val="007F0599"/>
    <w:rsid w:val="007F0C6B"/>
    <w:rsid w:val="007F1077"/>
    <w:rsid w:val="007F1330"/>
    <w:rsid w:val="007F1CA9"/>
    <w:rsid w:val="007F2764"/>
    <w:rsid w:val="007F2EF4"/>
    <w:rsid w:val="007F3422"/>
    <w:rsid w:val="007F360E"/>
    <w:rsid w:val="007F69DD"/>
    <w:rsid w:val="007F6A8A"/>
    <w:rsid w:val="007F78A5"/>
    <w:rsid w:val="007F7E57"/>
    <w:rsid w:val="008009F4"/>
    <w:rsid w:val="00800B83"/>
    <w:rsid w:val="00800C5F"/>
    <w:rsid w:val="008013B0"/>
    <w:rsid w:val="00801A77"/>
    <w:rsid w:val="008025BC"/>
    <w:rsid w:val="00802D97"/>
    <w:rsid w:val="00803078"/>
    <w:rsid w:val="008035BD"/>
    <w:rsid w:val="008039D3"/>
    <w:rsid w:val="00803A2E"/>
    <w:rsid w:val="008041B2"/>
    <w:rsid w:val="00804C4D"/>
    <w:rsid w:val="008054A2"/>
    <w:rsid w:val="00805982"/>
    <w:rsid w:val="008063DB"/>
    <w:rsid w:val="0080665A"/>
    <w:rsid w:val="00807444"/>
    <w:rsid w:val="00807980"/>
    <w:rsid w:val="00807A82"/>
    <w:rsid w:val="00810CBA"/>
    <w:rsid w:val="008111DD"/>
    <w:rsid w:val="00812F77"/>
    <w:rsid w:val="0081302F"/>
    <w:rsid w:val="00814B95"/>
    <w:rsid w:val="00815094"/>
    <w:rsid w:val="00815E9A"/>
    <w:rsid w:val="008160C9"/>
    <w:rsid w:val="00816333"/>
    <w:rsid w:val="00816B37"/>
    <w:rsid w:val="00816E41"/>
    <w:rsid w:val="008170F0"/>
    <w:rsid w:val="00817B02"/>
    <w:rsid w:val="00817B38"/>
    <w:rsid w:val="00817C5A"/>
    <w:rsid w:val="00820E03"/>
    <w:rsid w:val="00821664"/>
    <w:rsid w:val="008216E6"/>
    <w:rsid w:val="00823B63"/>
    <w:rsid w:val="00824094"/>
    <w:rsid w:val="008242F0"/>
    <w:rsid w:val="00825240"/>
    <w:rsid w:val="008258B6"/>
    <w:rsid w:val="00825AA4"/>
    <w:rsid w:val="00825CA6"/>
    <w:rsid w:val="0082617E"/>
    <w:rsid w:val="00826822"/>
    <w:rsid w:val="0082698D"/>
    <w:rsid w:val="00826C6A"/>
    <w:rsid w:val="00830A68"/>
    <w:rsid w:val="00830CA8"/>
    <w:rsid w:val="00832073"/>
    <w:rsid w:val="00832AB7"/>
    <w:rsid w:val="00834DED"/>
    <w:rsid w:val="00835260"/>
    <w:rsid w:val="00835880"/>
    <w:rsid w:val="00835B89"/>
    <w:rsid w:val="00835D00"/>
    <w:rsid w:val="0083676F"/>
    <w:rsid w:val="00836B78"/>
    <w:rsid w:val="00837C44"/>
    <w:rsid w:val="008409A9"/>
    <w:rsid w:val="008413FB"/>
    <w:rsid w:val="00842027"/>
    <w:rsid w:val="0084219E"/>
    <w:rsid w:val="008422EC"/>
    <w:rsid w:val="00842330"/>
    <w:rsid w:val="00842EBC"/>
    <w:rsid w:val="00843936"/>
    <w:rsid w:val="008440B6"/>
    <w:rsid w:val="00845A11"/>
    <w:rsid w:val="0084640D"/>
    <w:rsid w:val="008464C6"/>
    <w:rsid w:val="00847FCF"/>
    <w:rsid w:val="0085049B"/>
    <w:rsid w:val="008506BE"/>
    <w:rsid w:val="00851172"/>
    <w:rsid w:val="00851919"/>
    <w:rsid w:val="00851A64"/>
    <w:rsid w:val="008524D0"/>
    <w:rsid w:val="00852B95"/>
    <w:rsid w:val="00852CF0"/>
    <w:rsid w:val="008559F3"/>
    <w:rsid w:val="008567FB"/>
    <w:rsid w:val="00856FD1"/>
    <w:rsid w:val="00857102"/>
    <w:rsid w:val="00857697"/>
    <w:rsid w:val="00857B08"/>
    <w:rsid w:val="00857C68"/>
    <w:rsid w:val="00857D5A"/>
    <w:rsid w:val="0086016B"/>
    <w:rsid w:val="008607F9"/>
    <w:rsid w:val="00860A07"/>
    <w:rsid w:val="008612A6"/>
    <w:rsid w:val="008616E8"/>
    <w:rsid w:val="00862293"/>
    <w:rsid w:val="008624CD"/>
    <w:rsid w:val="0086259B"/>
    <w:rsid w:val="00863491"/>
    <w:rsid w:val="008637AC"/>
    <w:rsid w:val="0086407D"/>
    <w:rsid w:val="0086412A"/>
    <w:rsid w:val="00864985"/>
    <w:rsid w:val="00864F0E"/>
    <w:rsid w:val="00865B7D"/>
    <w:rsid w:val="00866A10"/>
    <w:rsid w:val="008671C1"/>
    <w:rsid w:val="0087015A"/>
    <w:rsid w:val="0087039A"/>
    <w:rsid w:val="008703B4"/>
    <w:rsid w:val="0087058F"/>
    <w:rsid w:val="00870B45"/>
    <w:rsid w:val="00872161"/>
    <w:rsid w:val="00872DDF"/>
    <w:rsid w:val="00874E8C"/>
    <w:rsid w:val="008751AC"/>
    <w:rsid w:val="0087679C"/>
    <w:rsid w:val="0088032A"/>
    <w:rsid w:val="008808E0"/>
    <w:rsid w:val="00880FC5"/>
    <w:rsid w:val="0088217F"/>
    <w:rsid w:val="00882702"/>
    <w:rsid w:val="008834D8"/>
    <w:rsid w:val="00883BB4"/>
    <w:rsid w:val="008842CA"/>
    <w:rsid w:val="0088464C"/>
    <w:rsid w:val="00884AC0"/>
    <w:rsid w:val="00884DFC"/>
    <w:rsid w:val="00885BE2"/>
    <w:rsid w:val="00885E52"/>
    <w:rsid w:val="0088619B"/>
    <w:rsid w:val="00886749"/>
    <w:rsid w:val="008868F9"/>
    <w:rsid w:val="0088702B"/>
    <w:rsid w:val="0089073D"/>
    <w:rsid w:val="00890F25"/>
    <w:rsid w:val="008914F4"/>
    <w:rsid w:val="00891DF0"/>
    <w:rsid w:val="00892878"/>
    <w:rsid w:val="008930C4"/>
    <w:rsid w:val="008931E0"/>
    <w:rsid w:val="00896060"/>
    <w:rsid w:val="008966B5"/>
    <w:rsid w:val="00896DEB"/>
    <w:rsid w:val="008973F2"/>
    <w:rsid w:val="00897ECF"/>
    <w:rsid w:val="008A02CB"/>
    <w:rsid w:val="008A0BC5"/>
    <w:rsid w:val="008A0E87"/>
    <w:rsid w:val="008A1102"/>
    <w:rsid w:val="008A25A8"/>
    <w:rsid w:val="008A280F"/>
    <w:rsid w:val="008A327E"/>
    <w:rsid w:val="008A3A24"/>
    <w:rsid w:val="008A4196"/>
    <w:rsid w:val="008A4E7C"/>
    <w:rsid w:val="008A5F01"/>
    <w:rsid w:val="008A6621"/>
    <w:rsid w:val="008A6ECD"/>
    <w:rsid w:val="008A6F04"/>
    <w:rsid w:val="008A7DF4"/>
    <w:rsid w:val="008B270C"/>
    <w:rsid w:val="008B4663"/>
    <w:rsid w:val="008B4C62"/>
    <w:rsid w:val="008B5D9A"/>
    <w:rsid w:val="008B6CDB"/>
    <w:rsid w:val="008C05CD"/>
    <w:rsid w:val="008C0FD9"/>
    <w:rsid w:val="008C145E"/>
    <w:rsid w:val="008C16EA"/>
    <w:rsid w:val="008C1C65"/>
    <w:rsid w:val="008C1E83"/>
    <w:rsid w:val="008C2EB1"/>
    <w:rsid w:val="008C410B"/>
    <w:rsid w:val="008C4283"/>
    <w:rsid w:val="008C4535"/>
    <w:rsid w:val="008C4996"/>
    <w:rsid w:val="008C4D4E"/>
    <w:rsid w:val="008C53A7"/>
    <w:rsid w:val="008C5706"/>
    <w:rsid w:val="008C5B51"/>
    <w:rsid w:val="008C5D88"/>
    <w:rsid w:val="008C6267"/>
    <w:rsid w:val="008C7746"/>
    <w:rsid w:val="008C778A"/>
    <w:rsid w:val="008D031D"/>
    <w:rsid w:val="008D13BD"/>
    <w:rsid w:val="008D1858"/>
    <w:rsid w:val="008D1F24"/>
    <w:rsid w:val="008D278A"/>
    <w:rsid w:val="008D3281"/>
    <w:rsid w:val="008D3F84"/>
    <w:rsid w:val="008D681B"/>
    <w:rsid w:val="008D69A1"/>
    <w:rsid w:val="008D7BD4"/>
    <w:rsid w:val="008D7CDE"/>
    <w:rsid w:val="008E01A9"/>
    <w:rsid w:val="008E0842"/>
    <w:rsid w:val="008E123D"/>
    <w:rsid w:val="008E142A"/>
    <w:rsid w:val="008E1AE1"/>
    <w:rsid w:val="008E2614"/>
    <w:rsid w:val="008E2CD9"/>
    <w:rsid w:val="008E3300"/>
    <w:rsid w:val="008E404E"/>
    <w:rsid w:val="008E40E6"/>
    <w:rsid w:val="008E42DE"/>
    <w:rsid w:val="008E47D6"/>
    <w:rsid w:val="008E49ED"/>
    <w:rsid w:val="008E535E"/>
    <w:rsid w:val="008E5688"/>
    <w:rsid w:val="008E6347"/>
    <w:rsid w:val="008E6AFC"/>
    <w:rsid w:val="008E701C"/>
    <w:rsid w:val="008F036C"/>
    <w:rsid w:val="008F0D07"/>
    <w:rsid w:val="008F155A"/>
    <w:rsid w:val="008F180B"/>
    <w:rsid w:val="008F1EE9"/>
    <w:rsid w:val="008F2DAC"/>
    <w:rsid w:val="008F2DC2"/>
    <w:rsid w:val="008F3010"/>
    <w:rsid w:val="008F3538"/>
    <w:rsid w:val="008F3880"/>
    <w:rsid w:val="008F448E"/>
    <w:rsid w:val="008F625C"/>
    <w:rsid w:val="008F63E4"/>
    <w:rsid w:val="008F698A"/>
    <w:rsid w:val="009008D9"/>
    <w:rsid w:val="00901578"/>
    <w:rsid w:val="00901B97"/>
    <w:rsid w:val="0090245D"/>
    <w:rsid w:val="00902582"/>
    <w:rsid w:val="009035BE"/>
    <w:rsid w:val="009040F6"/>
    <w:rsid w:val="00904385"/>
    <w:rsid w:val="00904E35"/>
    <w:rsid w:val="009059C1"/>
    <w:rsid w:val="009060E0"/>
    <w:rsid w:val="00910988"/>
    <w:rsid w:val="00910DFD"/>
    <w:rsid w:val="009111E9"/>
    <w:rsid w:val="00911CE2"/>
    <w:rsid w:val="00911D1A"/>
    <w:rsid w:val="00911EAD"/>
    <w:rsid w:val="00911FC4"/>
    <w:rsid w:val="00912B38"/>
    <w:rsid w:val="0091316D"/>
    <w:rsid w:val="00913847"/>
    <w:rsid w:val="00913EA3"/>
    <w:rsid w:val="009141C4"/>
    <w:rsid w:val="0091452F"/>
    <w:rsid w:val="009149AF"/>
    <w:rsid w:val="00914DFC"/>
    <w:rsid w:val="0091510D"/>
    <w:rsid w:val="00915C5A"/>
    <w:rsid w:val="00915D0C"/>
    <w:rsid w:val="0091601B"/>
    <w:rsid w:val="00916F5C"/>
    <w:rsid w:val="009205BB"/>
    <w:rsid w:val="009214E9"/>
    <w:rsid w:val="009216C5"/>
    <w:rsid w:val="00923674"/>
    <w:rsid w:val="0092399A"/>
    <w:rsid w:val="009246F3"/>
    <w:rsid w:val="00925D7D"/>
    <w:rsid w:val="00925DF5"/>
    <w:rsid w:val="009262A2"/>
    <w:rsid w:val="009262AF"/>
    <w:rsid w:val="009265BC"/>
    <w:rsid w:val="00926E75"/>
    <w:rsid w:val="009274B9"/>
    <w:rsid w:val="009276C7"/>
    <w:rsid w:val="00927B2F"/>
    <w:rsid w:val="00930674"/>
    <w:rsid w:val="009306C7"/>
    <w:rsid w:val="00931149"/>
    <w:rsid w:val="009311AD"/>
    <w:rsid w:val="009312FE"/>
    <w:rsid w:val="00931589"/>
    <w:rsid w:val="00931DC2"/>
    <w:rsid w:val="00931F37"/>
    <w:rsid w:val="009321D8"/>
    <w:rsid w:val="00932481"/>
    <w:rsid w:val="009329F7"/>
    <w:rsid w:val="00932BBE"/>
    <w:rsid w:val="00932DB4"/>
    <w:rsid w:val="009332E1"/>
    <w:rsid w:val="00934C99"/>
    <w:rsid w:val="0093549B"/>
    <w:rsid w:val="00935B34"/>
    <w:rsid w:val="00936BCA"/>
    <w:rsid w:val="00937A7C"/>
    <w:rsid w:val="00937B14"/>
    <w:rsid w:val="00937CDD"/>
    <w:rsid w:val="009402C9"/>
    <w:rsid w:val="0094196D"/>
    <w:rsid w:val="00941CE6"/>
    <w:rsid w:val="00943999"/>
    <w:rsid w:val="0094436F"/>
    <w:rsid w:val="0094439A"/>
    <w:rsid w:val="00944834"/>
    <w:rsid w:val="00944B7B"/>
    <w:rsid w:val="00945057"/>
    <w:rsid w:val="009459C5"/>
    <w:rsid w:val="00945D70"/>
    <w:rsid w:val="00946AE0"/>
    <w:rsid w:val="00946D16"/>
    <w:rsid w:val="00946F11"/>
    <w:rsid w:val="0094734B"/>
    <w:rsid w:val="009477B4"/>
    <w:rsid w:val="00947C2E"/>
    <w:rsid w:val="00947D59"/>
    <w:rsid w:val="00947E5B"/>
    <w:rsid w:val="009503FA"/>
    <w:rsid w:val="00952580"/>
    <w:rsid w:val="00952D85"/>
    <w:rsid w:val="00953142"/>
    <w:rsid w:val="00953A70"/>
    <w:rsid w:val="009545E4"/>
    <w:rsid w:val="0095717C"/>
    <w:rsid w:val="009572A2"/>
    <w:rsid w:val="00957E08"/>
    <w:rsid w:val="00957F25"/>
    <w:rsid w:val="00957F81"/>
    <w:rsid w:val="00960A41"/>
    <w:rsid w:val="00961792"/>
    <w:rsid w:val="009618FA"/>
    <w:rsid w:val="0096203E"/>
    <w:rsid w:val="009620A9"/>
    <w:rsid w:val="00962F48"/>
    <w:rsid w:val="0096336B"/>
    <w:rsid w:val="00963E16"/>
    <w:rsid w:val="009641DF"/>
    <w:rsid w:val="009646A4"/>
    <w:rsid w:val="00964AE2"/>
    <w:rsid w:val="00964D82"/>
    <w:rsid w:val="00965B62"/>
    <w:rsid w:val="00967905"/>
    <w:rsid w:val="00970787"/>
    <w:rsid w:val="00971133"/>
    <w:rsid w:val="00971A9D"/>
    <w:rsid w:val="00971E09"/>
    <w:rsid w:val="009723F7"/>
    <w:rsid w:val="00972753"/>
    <w:rsid w:val="00972796"/>
    <w:rsid w:val="009731A4"/>
    <w:rsid w:val="00973676"/>
    <w:rsid w:val="00973B49"/>
    <w:rsid w:val="00973C29"/>
    <w:rsid w:val="009745C3"/>
    <w:rsid w:val="009746B3"/>
    <w:rsid w:val="00975185"/>
    <w:rsid w:val="009754C9"/>
    <w:rsid w:val="009772D8"/>
    <w:rsid w:val="0097738F"/>
    <w:rsid w:val="00977709"/>
    <w:rsid w:val="00977997"/>
    <w:rsid w:val="0098008B"/>
    <w:rsid w:val="009800E1"/>
    <w:rsid w:val="00980B3B"/>
    <w:rsid w:val="00981181"/>
    <w:rsid w:val="00981543"/>
    <w:rsid w:val="00982174"/>
    <w:rsid w:val="00982343"/>
    <w:rsid w:val="00982760"/>
    <w:rsid w:val="00982B73"/>
    <w:rsid w:val="00982C22"/>
    <w:rsid w:val="0098363E"/>
    <w:rsid w:val="009844CE"/>
    <w:rsid w:val="00984B8A"/>
    <w:rsid w:val="00986C87"/>
    <w:rsid w:val="00987A7B"/>
    <w:rsid w:val="00987B8D"/>
    <w:rsid w:val="00987CC2"/>
    <w:rsid w:val="00987F79"/>
    <w:rsid w:val="00990193"/>
    <w:rsid w:val="009902EC"/>
    <w:rsid w:val="009914DE"/>
    <w:rsid w:val="00991BC2"/>
    <w:rsid w:val="0099290A"/>
    <w:rsid w:val="00992DB7"/>
    <w:rsid w:val="009936E1"/>
    <w:rsid w:val="00994301"/>
    <w:rsid w:val="00994603"/>
    <w:rsid w:val="00994836"/>
    <w:rsid w:val="009967D1"/>
    <w:rsid w:val="00996EFA"/>
    <w:rsid w:val="00997A97"/>
    <w:rsid w:val="009A0232"/>
    <w:rsid w:val="009A0511"/>
    <w:rsid w:val="009A1B5F"/>
    <w:rsid w:val="009A1B7A"/>
    <w:rsid w:val="009A1BC3"/>
    <w:rsid w:val="009A1F07"/>
    <w:rsid w:val="009A2868"/>
    <w:rsid w:val="009A28CB"/>
    <w:rsid w:val="009A2C23"/>
    <w:rsid w:val="009A4114"/>
    <w:rsid w:val="009A55BA"/>
    <w:rsid w:val="009A631A"/>
    <w:rsid w:val="009A721C"/>
    <w:rsid w:val="009A73B1"/>
    <w:rsid w:val="009A75F0"/>
    <w:rsid w:val="009A7822"/>
    <w:rsid w:val="009A796E"/>
    <w:rsid w:val="009B10A9"/>
    <w:rsid w:val="009B13ED"/>
    <w:rsid w:val="009B21C3"/>
    <w:rsid w:val="009B264C"/>
    <w:rsid w:val="009B2DBC"/>
    <w:rsid w:val="009B3FF6"/>
    <w:rsid w:val="009B46C3"/>
    <w:rsid w:val="009B489A"/>
    <w:rsid w:val="009B50E2"/>
    <w:rsid w:val="009B59C8"/>
    <w:rsid w:val="009B59E1"/>
    <w:rsid w:val="009B5D36"/>
    <w:rsid w:val="009B6212"/>
    <w:rsid w:val="009B6B4A"/>
    <w:rsid w:val="009B7121"/>
    <w:rsid w:val="009B79B2"/>
    <w:rsid w:val="009B7B5A"/>
    <w:rsid w:val="009C1CC1"/>
    <w:rsid w:val="009C39CD"/>
    <w:rsid w:val="009C3FA4"/>
    <w:rsid w:val="009C44FC"/>
    <w:rsid w:val="009C5CDB"/>
    <w:rsid w:val="009C668B"/>
    <w:rsid w:val="009C6ADB"/>
    <w:rsid w:val="009C6B5F"/>
    <w:rsid w:val="009C74EF"/>
    <w:rsid w:val="009C78F4"/>
    <w:rsid w:val="009D0F6F"/>
    <w:rsid w:val="009D1553"/>
    <w:rsid w:val="009D166A"/>
    <w:rsid w:val="009D22DB"/>
    <w:rsid w:val="009D2603"/>
    <w:rsid w:val="009D2F92"/>
    <w:rsid w:val="009D34C3"/>
    <w:rsid w:val="009D401E"/>
    <w:rsid w:val="009D4532"/>
    <w:rsid w:val="009D4D0F"/>
    <w:rsid w:val="009D5CAA"/>
    <w:rsid w:val="009E1133"/>
    <w:rsid w:val="009E20C7"/>
    <w:rsid w:val="009E2771"/>
    <w:rsid w:val="009E2F83"/>
    <w:rsid w:val="009E3820"/>
    <w:rsid w:val="009E47E6"/>
    <w:rsid w:val="009E487E"/>
    <w:rsid w:val="009E4BA5"/>
    <w:rsid w:val="009E529C"/>
    <w:rsid w:val="009E57B6"/>
    <w:rsid w:val="009E7385"/>
    <w:rsid w:val="009E7526"/>
    <w:rsid w:val="009E79BE"/>
    <w:rsid w:val="009F036B"/>
    <w:rsid w:val="009F06E5"/>
    <w:rsid w:val="009F1001"/>
    <w:rsid w:val="009F149B"/>
    <w:rsid w:val="009F15BB"/>
    <w:rsid w:val="009F1A94"/>
    <w:rsid w:val="009F23EB"/>
    <w:rsid w:val="009F323D"/>
    <w:rsid w:val="009F3E3F"/>
    <w:rsid w:val="009F49FE"/>
    <w:rsid w:val="009F5177"/>
    <w:rsid w:val="009F54E1"/>
    <w:rsid w:val="009F5B24"/>
    <w:rsid w:val="009F602B"/>
    <w:rsid w:val="009F6471"/>
    <w:rsid w:val="009F77E6"/>
    <w:rsid w:val="009F781F"/>
    <w:rsid w:val="00A03360"/>
    <w:rsid w:val="00A03ACE"/>
    <w:rsid w:val="00A0527D"/>
    <w:rsid w:val="00A056F9"/>
    <w:rsid w:val="00A062C2"/>
    <w:rsid w:val="00A06764"/>
    <w:rsid w:val="00A0688E"/>
    <w:rsid w:val="00A07016"/>
    <w:rsid w:val="00A0773F"/>
    <w:rsid w:val="00A077B5"/>
    <w:rsid w:val="00A107C8"/>
    <w:rsid w:val="00A10C23"/>
    <w:rsid w:val="00A11D8D"/>
    <w:rsid w:val="00A11EBA"/>
    <w:rsid w:val="00A120C0"/>
    <w:rsid w:val="00A12A48"/>
    <w:rsid w:val="00A136AF"/>
    <w:rsid w:val="00A14013"/>
    <w:rsid w:val="00A145B9"/>
    <w:rsid w:val="00A14F5F"/>
    <w:rsid w:val="00A150D7"/>
    <w:rsid w:val="00A15271"/>
    <w:rsid w:val="00A15C1A"/>
    <w:rsid w:val="00A16A51"/>
    <w:rsid w:val="00A16A7A"/>
    <w:rsid w:val="00A2010E"/>
    <w:rsid w:val="00A20458"/>
    <w:rsid w:val="00A205CC"/>
    <w:rsid w:val="00A207DD"/>
    <w:rsid w:val="00A20AF3"/>
    <w:rsid w:val="00A222B5"/>
    <w:rsid w:val="00A2290A"/>
    <w:rsid w:val="00A22C81"/>
    <w:rsid w:val="00A23198"/>
    <w:rsid w:val="00A252D1"/>
    <w:rsid w:val="00A2590A"/>
    <w:rsid w:val="00A25B28"/>
    <w:rsid w:val="00A268B9"/>
    <w:rsid w:val="00A26F84"/>
    <w:rsid w:val="00A276E0"/>
    <w:rsid w:val="00A304BC"/>
    <w:rsid w:val="00A32164"/>
    <w:rsid w:val="00A32E15"/>
    <w:rsid w:val="00A33AD3"/>
    <w:rsid w:val="00A348CA"/>
    <w:rsid w:val="00A34EEB"/>
    <w:rsid w:val="00A35AF0"/>
    <w:rsid w:val="00A35AFA"/>
    <w:rsid w:val="00A35AFF"/>
    <w:rsid w:val="00A35C0D"/>
    <w:rsid w:val="00A366AB"/>
    <w:rsid w:val="00A36D10"/>
    <w:rsid w:val="00A36F48"/>
    <w:rsid w:val="00A370A3"/>
    <w:rsid w:val="00A37449"/>
    <w:rsid w:val="00A377A6"/>
    <w:rsid w:val="00A37F88"/>
    <w:rsid w:val="00A37FD4"/>
    <w:rsid w:val="00A40095"/>
    <w:rsid w:val="00A41BF9"/>
    <w:rsid w:val="00A45CC6"/>
    <w:rsid w:val="00A45EF1"/>
    <w:rsid w:val="00A465A2"/>
    <w:rsid w:val="00A466C0"/>
    <w:rsid w:val="00A46E51"/>
    <w:rsid w:val="00A472DF"/>
    <w:rsid w:val="00A47544"/>
    <w:rsid w:val="00A4795B"/>
    <w:rsid w:val="00A47B54"/>
    <w:rsid w:val="00A50A8C"/>
    <w:rsid w:val="00A5218A"/>
    <w:rsid w:val="00A53816"/>
    <w:rsid w:val="00A53CA8"/>
    <w:rsid w:val="00A54AF9"/>
    <w:rsid w:val="00A54CFA"/>
    <w:rsid w:val="00A5510B"/>
    <w:rsid w:val="00A555C9"/>
    <w:rsid w:val="00A55620"/>
    <w:rsid w:val="00A55632"/>
    <w:rsid w:val="00A55801"/>
    <w:rsid w:val="00A56405"/>
    <w:rsid w:val="00A56F0E"/>
    <w:rsid w:val="00A57AD7"/>
    <w:rsid w:val="00A60368"/>
    <w:rsid w:val="00A60482"/>
    <w:rsid w:val="00A61624"/>
    <w:rsid w:val="00A61682"/>
    <w:rsid w:val="00A61E3B"/>
    <w:rsid w:val="00A63176"/>
    <w:rsid w:val="00A64049"/>
    <w:rsid w:val="00A64529"/>
    <w:rsid w:val="00A64586"/>
    <w:rsid w:val="00A64A8D"/>
    <w:rsid w:val="00A64C6F"/>
    <w:rsid w:val="00A65530"/>
    <w:rsid w:val="00A657F3"/>
    <w:rsid w:val="00A659D1"/>
    <w:rsid w:val="00A65A2C"/>
    <w:rsid w:val="00A66550"/>
    <w:rsid w:val="00A674B6"/>
    <w:rsid w:val="00A67B04"/>
    <w:rsid w:val="00A7029B"/>
    <w:rsid w:val="00A71C3E"/>
    <w:rsid w:val="00A720E5"/>
    <w:rsid w:val="00A72931"/>
    <w:rsid w:val="00A7318C"/>
    <w:rsid w:val="00A74224"/>
    <w:rsid w:val="00A744C4"/>
    <w:rsid w:val="00A74717"/>
    <w:rsid w:val="00A74830"/>
    <w:rsid w:val="00A75F5E"/>
    <w:rsid w:val="00A76C2F"/>
    <w:rsid w:val="00A77357"/>
    <w:rsid w:val="00A775A8"/>
    <w:rsid w:val="00A778D1"/>
    <w:rsid w:val="00A8065B"/>
    <w:rsid w:val="00A806ED"/>
    <w:rsid w:val="00A80790"/>
    <w:rsid w:val="00A8079C"/>
    <w:rsid w:val="00A82F97"/>
    <w:rsid w:val="00A831C0"/>
    <w:rsid w:val="00A83AEF"/>
    <w:rsid w:val="00A83F1B"/>
    <w:rsid w:val="00A842CA"/>
    <w:rsid w:val="00A8441C"/>
    <w:rsid w:val="00A84CD5"/>
    <w:rsid w:val="00A8538C"/>
    <w:rsid w:val="00A854AB"/>
    <w:rsid w:val="00A857D8"/>
    <w:rsid w:val="00A85F1E"/>
    <w:rsid w:val="00A87E26"/>
    <w:rsid w:val="00A87F8C"/>
    <w:rsid w:val="00A9010A"/>
    <w:rsid w:val="00A90134"/>
    <w:rsid w:val="00A91613"/>
    <w:rsid w:val="00A92741"/>
    <w:rsid w:val="00A92D20"/>
    <w:rsid w:val="00A930D0"/>
    <w:rsid w:val="00A94B4F"/>
    <w:rsid w:val="00A969AC"/>
    <w:rsid w:val="00A97633"/>
    <w:rsid w:val="00A977C2"/>
    <w:rsid w:val="00A97F2B"/>
    <w:rsid w:val="00AA2F67"/>
    <w:rsid w:val="00AA482E"/>
    <w:rsid w:val="00AA5AF3"/>
    <w:rsid w:val="00AA5CEF"/>
    <w:rsid w:val="00AA5F21"/>
    <w:rsid w:val="00AA615B"/>
    <w:rsid w:val="00AA72D5"/>
    <w:rsid w:val="00AA7651"/>
    <w:rsid w:val="00AA7BBC"/>
    <w:rsid w:val="00AB03D0"/>
    <w:rsid w:val="00AB1ABF"/>
    <w:rsid w:val="00AB1AD5"/>
    <w:rsid w:val="00AB31DD"/>
    <w:rsid w:val="00AB372E"/>
    <w:rsid w:val="00AB38C8"/>
    <w:rsid w:val="00AB5B20"/>
    <w:rsid w:val="00AB5F6A"/>
    <w:rsid w:val="00AB60D8"/>
    <w:rsid w:val="00AB6213"/>
    <w:rsid w:val="00AB73BD"/>
    <w:rsid w:val="00AB7CFB"/>
    <w:rsid w:val="00AB7D28"/>
    <w:rsid w:val="00AC00F6"/>
    <w:rsid w:val="00AC0558"/>
    <w:rsid w:val="00AC0E31"/>
    <w:rsid w:val="00AC23A5"/>
    <w:rsid w:val="00AC328C"/>
    <w:rsid w:val="00AC37BA"/>
    <w:rsid w:val="00AC3E0E"/>
    <w:rsid w:val="00AC3FB9"/>
    <w:rsid w:val="00AC4864"/>
    <w:rsid w:val="00AC4AA2"/>
    <w:rsid w:val="00AC5988"/>
    <w:rsid w:val="00AC7156"/>
    <w:rsid w:val="00AD16B2"/>
    <w:rsid w:val="00AD190E"/>
    <w:rsid w:val="00AD1AF3"/>
    <w:rsid w:val="00AD1EDE"/>
    <w:rsid w:val="00AD238A"/>
    <w:rsid w:val="00AD3436"/>
    <w:rsid w:val="00AD4BD4"/>
    <w:rsid w:val="00AD4EDD"/>
    <w:rsid w:val="00AD5C63"/>
    <w:rsid w:val="00AD5F35"/>
    <w:rsid w:val="00AD7516"/>
    <w:rsid w:val="00AD7DEA"/>
    <w:rsid w:val="00AE023A"/>
    <w:rsid w:val="00AE0826"/>
    <w:rsid w:val="00AE0B4E"/>
    <w:rsid w:val="00AE221F"/>
    <w:rsid w:val="00AE272D"/>
    <w:rsid w:val="00AE2E56"/>
    <w:rsid w:val="00AE391C"/>
    <w:rsid w:val="00AE3CE2"/>
    <w:rsid w:val="00AE406B"/>
    <w:rsid w:val="00AE48A4"/>
    <w:rsid w:val="00AE5CEF"/>
    <w:rsid w:val="00AE6A1C"/>
    <w:rsid w:val="00AE6C09"/>
    <w:rsid w:val="00AE6DE8"/>
    <w:rsid w:val="00AE6EF7"/>
    <w:rsid w:val="00AE7160"/>
    <w:rsid w:val="00AE73E1"/>
    <w:rsid w:val="00AE7B93"/>
    <w:rsid w:val="00AF27A7"/>
    <w:rsid w:val="00AF2BD8"/>
    <w:rsid w:val="00AF3314"/>
    <w:rsid w:val="00AF3AA9"/>
    <w:rsid w:val="00AF44E1"/>
    <w:rsid w:val="00AF46E9"/>
    <w:rsid w:val="00AF4C9E"/>
    <w:rsid w:val="00AF55F6"/>
    <w:rsid w:val="00AF5CC5"/>
    <w:rsid w:val="00AF5FD2"/>
    <w:rsid w:val="00AF6103"/>
    <w:rsid w:val="00AF7202"/>
    <w:rsid w:val="00AF729A"/>
    <w:rsid w:val="00AF7606"/>
    <w:rsid w:val="00B00B39"/>
    <w:rsid w:val="00B00ED9"/>
    <w:rsid w:val="00B01131"/>
    <w:rsid w:val="00B02CA1"/>
    <w:rsid w:val="00B04181"/>
    <w:rsid w:val="00B04B19"/>
    <w:rsid w:val="00B061F9"/>
    <w:rsid w:val="00B06483"/>
    <w:rsid w:val="00B067D5"/>
    <w:rsid w:val="00B06D17"/>
    <w:rsid w:val="00B10B87"/>
    <w:rsid w:val="00B12524"/>
    <w:rsid w:val="00B12CF3"/>
    <w:rsid w:val="00B12FDA"/>
    <w:rsid w:val="00B1317D"/>
    <w:rsid w:val="00B13A27"/>
    <w:rsid w:val="00B143F5"/>
    <w:rsid w:val="00B1487E"/>
    <w:rsid w:val="00B14E7A"/>
    <w:rsid w:val="00B15755"/>
    <w:rsid w:val="00B17F6E"/>
    <w:rsid w:val="00B20C97"/>
    <w:rsid w:val="00B21909"/>
    <w:rsid w:val="00B21BA3"/>
    <w:rsid w:val="00B22006"/>
    <w:rsid w:val="00B22070"/>
    <w:rsid w:val="00B22B1B"/>
    <w:rsid w:val="00B22CAD"/>
    <w:rsid w:val="00B239CE"/>
    <w:rsid w:val="00B24EA0"/>
    <w:rsid w:val="00B257F1"/>
    <w:rsid w:val="00B278F2"/>
    <w:rsid w:val="00B27FD6"/>
    <w:rsid w:val="00B306C2"/>
    <w:rsid w:val="00B30814"/>
    <w:rsid w:val="00B3206B"/>
    <w:rsid w:val="00B32917"/>
    <w:rsid w:val="00B329A1"/>
    <w:rsid w:val="00B32BE9"/>
    <w:rsid w:val="00B33082"/>
    <w:rsid w:val="00B330A3"/>
    <w:rsid w:val="00B33B2C"/>
    <w:rsid w:val="00B348BC"/>
    <w:rsid w:val="00B35F7A"/>
    <w:rsid w:val="00B36557"/>
    <w:rsid w:val="00B36DA3"/>
    <w:rsid w:val="00B36E2E"/>
    <w:rsid w:val="00B4063D"/>
    <w:rsid w:val="00B41831"/>
    <w:rsid w:val="00B418EC"/>
    <w:rsid w:val="00B41E47"/>
    <w:rsid w:val="00B42100"/>
    <w:rsid w:val="00B4300C"/>
    <w:rsid w:val="00B440C0"/>
    <w:rsid w:val="00B45CF3"/>
    <w:rsid w:val="00B460FB"/>
    <w:rsid w:val="00B46AAE"/>
    <w:rsid w:val="00B4739A"/>
    <w:rsid w:val="00B47532"/>
    <w:rsid w:val="00B47C1B"/>
    <w:rsid w:val="00B50BDF"/>
    <w:rsid w:val="00B517B4"/>
    <w:rsid w:val="00B51EB1"/>
    <w:rsid w:val="00B533D5"/>
    <w:rsid w:val="00B5447B"/>
    <w:rsid w:val="00B55D0D"/>
    <w:rsid w:val="00B55E95"/>
    <w:rsid w:val="00B56D37"/>
    <w:rsid w:val="00B57491"/>
    <w:rsid w:val="00B60277"/>
    <w:rsid w:val="00B62106"/>
    <w:rsid w:val="00B64433"/>
    <w:rsid w:val="00B64EC6"/>
    <w:rsid w:val="00B650F2"/>
    <w:rsid w:val="00B656C1"/>
    <w:rsid w:val="00B658C5"/>
    <w:rsid w:val="00B663E5"/>
    <w:rsid w:val="00B71A27"/>
    <w:rsid w:val="00B72271"/>
    <w:rsid w:val="00B72DC8"/>
    <w:rsid w:val="00B73538"/>
    <w:rsid w:val="00B75510"/>
    <w:rsid w:val="00B760E4"/>
    <w:rsid w:val="00B76899"/>
    <w:rsid w:val="00B772A5"/>
    <w:rsid w:val="00B77360"/>
    <w:rsid w:val="00B77A1E"/>
    <w:rsid w:val="00B8088C"/>
    <w:rsid w:val="00B809CC"/>
    <w:rsid w:val="00B81C39"/>
    <w:rsid w:val="00B823D3"/>
    <w:rsid w:val="00B82A7A"/>
    <w:rsid w:val="00B82E48"/>
    <w:rsid w:val="00B8386F"/>
    <w:rsid w:val="00B843B3"/>
    <w:rsid w:val="00B85E81"/>
    <w:rsid w:val="00B86341"/>
    <w:rsid w:val="00B86BFC"/>
    <w:rsid w:val="00B86F9C"/>
    <w:rsid w:val="00B87F27"/>
    <w:rsid w:val="00B905A8"/>
    <w:rsid w:val="00B905B8"/>
    <w:rsid w:val="00B90D75"/>
    <w:rsid w:val="00B915F3"/>
    <w:rsid w:val="00B91752"/>
    <w:rsid w:val="00B918DA"/>
    <w:rsid w:val="00B9213D"/>
    <w:rsid w:val="00B925C3"/>
    <w:rsid w:val="00B93F71"/>
    <w:rsid w:val="00B947D5"/>
    <w:rsid w:val="00B94A6C"/>
    <w:rsid w:val="00B95258"/>
    <w:rsid w:val="00B96BA6"/>
    <w:rsid w:val="00B9792F"/>
    <w:rsid w:val="00B97B02"/>
    <w:rsid w:val="00BA03AD"/>
    <w:rsid w:val="00BA090D"/>
    <w:rsid w:val="00BA16BD"/>
    <w:rsid w:val="00BA174B"/>
    <w:rsid w:val="00BA1A43"/>
    <w:rsid w:val="00BA1F70"/>
    <w:rsid w:val="00BA261A"/>
    <w:rsid w:val="00BA2D57"/>
    <w:rsid w:val="00BA2F23"/>
    <w:rsid w:val="00BA319B"/>
    <w:rsid w:val="00BA3753"/>
    <w:rsid w:val="00BA379B"/>
    <w:rsid w:val="00BA3C42"/>
    <w:rsid w:val="00BA4500"/>
    <w:rsid w:val="00BA5326"/>
    <w:rsid w:val="00BA5EC8"/>
    <w:rsid w:val="00BA783F"/>
    <w:rsid w:val="00BB0D2D"/>
    <w:rsid w:val="00BB108F"/>
    <w:rsid w:val="00BB22C4"/>
    <w:rsid w:val="00BB357D"/>
    <w:rsid w:val="00BB37F9"/>
    <w:rsid w:val="00BB4776"/>
    <w:rsid w:val="00BB4E35"/>
    <w:rsid w:val="00BB5245"/>
    <w:rsid w:val="00BB5392"/>
    <w:rsid w:val="00BB5E4A"/>
    <w:rsid w:val="00BB5F31"/>
    <w:rsid w:val="00BB61FD"/>
    <w:rsid w:val="00BB656B"/>
    <w:rsid w:val="00BB66C8"/>
    <w:rsid w:val="00BB672B"/>
    <w:rsid w:val="00BB685F"/>
    <w:rsid w:val="00BB6AEA"/>
    <w:rsid w:val="00BB7326"/>
    <w:rsid w:val="00BB75CA"/>
    <w:rsid w:val="00BB75EA"/>
    <w:rsid w:val="00BC0132"/>
    <w:rsid w:val="00BC1E23"/>
    <w:rsid w:val="00BC29E8"/>
    <w:rsid w:val="00BC2ADF"/>
    <w:rsid w:val="00BC37D3"/>
    <w:rsid w:val="00BC38CE"/>
    <w:rsid w:val="00BC4C3B"/>
    <w:rsid w:val="00BC52B5"/>
    <w:rsid w:val="00BC6410"/>
    <w:rsid w:val="00BC68E7"/>
    <w:rsid w:val="00BC6B6D"/>
    <w:rsid w:val="00BC713B"/>
    <w:rsid w:val="00BC7EA6"/>
    <w:rsid w:val="00BC7EE8"/>
    <w:rsid w:val="00BD15AF"/>
    <w:rsid w:val="00BD221C"/>
    <w:rsid w:val="00BD2255"/>
    <w:rsid w:val="00BD2AD4"/>
    <w:rsid w:val="00BD2BA3"/>
    <w:rsid w:val="00BD3840"/>
    <w:rsid w:val="00BD3D8C"/>
    <w:rsid w:val="00BD464C"/>
    <w:rsid w:val="00BD47AE"/>
    <w:rsid w:val="00BD4EC3"/>
    <w:rsid w:val="00BD6181"/>
    <w:rsid w:val="00BD6830"/>
    <w:rsid w:val="00BE0637"/>
    <w:rsid w:val="00BE0A93"/>
    <w:rsid w:val="00BE1370"/>
    <w:rsid w:val="00BE233B"/>
    <w:rsid w:val="00BE2371"/>
    <w:rsid w:val="00BE2987"/>
    <w:rsid w:val="00BE4385"/>
    <w:rsid w:val="00BE4560"/>
    <w:rsid w:val="00BE4D38"/>
    <w:rsid w:val="00BE50DB"/>
    <w:rsid w:val="00BE55A4"/>
    <w:rsid w:val="00BE6337"/>
    <w:rsid w:val="00BE643E"/>
    <w:rsid w:val="00BE7573"/>
    <w:rsid w:val="00BF0AC8"/>
    <w:rsid w:val="00BF0AD4"/>
    <w:rsid w:val="00BF2216"/>
    <w:rsid w:val="00BF222E"/>
    <w:rsid w:val="00BF22E5"/>
    <w:rsid w:val="00BF26E1"/>
    <w:rsid w:val="00BF2EC6"/>
    <w:rsid w:val="00BF32AB"/>
    <w:rsid w:val="00BF42EA"/>
    <w:rsid w:val="00BF55A5"/>
    <w:rsid w:val="00BF5616"/>
    <w:rsid w:val="00BF57EB"/>
    <w:rsid w:val="00BF615D"/>
    <w:rsid w:val="00BF79A1"/>
    <w:rsid w:val="00BF7BB7"/>
    <w:rsid w:val="00C00158"/>
    <w:rsid w:val="00C005FA"/>
    <w:rsid w:val="00C00CD3"/>
    <w:rsid w:val="00C00E04"/>
    <w:rsid w:val="00C00F0F"/>
    <w:rsid w:val="00C0333D"/>
    <w:rsid w:val="00C0415E"/>
    <w:rsid w:val="00C065C9"/>
    <w:rsid w:val="00C068DC"/>
    <w:rsid w:val="00C069D6"/>
    <w:rsid w:val="00C06DFD"/>
    <w:rsid w:val="00C07685"/>
    <w:rsid w:val="00C077A4"/>
    <w:rsid w:val="00C07EE3"/>
    <w:rsid w:val="00C07F23"/>
    <w:rsid w:val="00C123E7"/>
    <w:rsid w:val="00C12D5C"/>
    <w:rsid w:val="00C12D74"/>
    <w:rsid w:val="00C14142"/>
    <w:rsid w:val="00C14CDC"/>
    <w:rsid w:val="00C14D99"/>
    <w:rsid w:val="00C15295"/>
    <w:rsid w:val="00C15EB8"/>
    <w:rsid w:val="00C17A2F"/>
    <w:rsid w:val="00C2049E"/>
    <w:rsid w:val="00C221C4"/>
    <w:rsid w:val="00C22614"/>
    <w:rsid w:val="00C2262A"/>
    <w:rsid w:val="00C2294E"/>
    <w:rsid w:val="00C23335"/>
    <w:rsid w:val="00C24235"/>
    <w:rsid w:val="00C24833"/>
    <w:rsid w:val="00C263D4"/>
    <w:rsid w:val="00C26870"/>
    <w:rsid w:val="00C26B05"/>
    <w:rsid w:val="00C26E2D"/>
    <w:rsid w:val="00C27492"/>
    <w:rsid w:val="00C30199"/>
    <w:rsid w:val="00C30286"/>
    <w:rsid w:val="00C30DEB"/>
    <w:rsid w:val="00C30E93"/>
    <w:rsid w:val="00C30FCA"/>
    <w:rsid w:val="00C322AC"/>
    <w:rsid w:val="00C32C0D"/>
    <w:rsid w:val="00C34D6E"/>
    <w:rsid w:val="00C34E23"/>
    <w:rsid w:val="00C35009"/>
    <w:rsid w:val="00C351EB"/>
    <w:rsid w:val="00C364AF"/>
    <w:rsid w:val="00C37ECD"/>
    <w:rsid w:val="00C4066D"/>
    <w:rsid w:val="00C410B4"/>
    <w:rsid w:val="00C41CD6"/>
    <w:rsid w:val="00C42711"/>
    <w:rsid w:val="00C44BFC"/>
    <w:rsid w:val="00C44D9E"/>
    <w:rsid w:val="00C45697"/>
    <w:rsid w:val="00C45868"/>
    <w:rsid w:val="00C506B5"/>
    <w:rsid w:val="00C5090A"/>
    <w:rsid w:val="00C50B18"/>
    <w:rsid w:val="00C51364"/>
    <w:rsid w:val="00C52E8E"/>
    <w:rsid w:val="00C53C7F"/>
    <w:rsid w:val="00C5681B"/>
    <w:rsid w:val="00C57394"/>
    <w:rsid w:val="00C6068C"/>
    <w:rsid w:val="00C6082C"/>
    <w:rsid w:val="00C61944"/>
    <w:rsid w:val="00C61F30"/>
    <w:rsid w:val="00C62191"/>
    <w:rsid w:val="00C629FA"/>
    <w:rsid w:val="00C63530"/>
    <w:rsid w:val="00C63A91"/>
    <w:rsid w:val="00C63B81"/>
    <w:rsid w:val="00C641F1"/>
    <w:rsid w:val="00C65921"/>
    <w:rsid w:val="00C659D1"/>
    <w:rsid w:val="00C65DDC"/>
    <w:rsid w:val="00C65E3F"/>
    <w:rsid w:val="00C65EDF"/>
    <w:rsid w:val="00C67E54"/>
    <w:rsid w:val="00C70A40"/>
    <w:rsid w:val="00C70C3B"/>
    <w:rsid w:val="00C7124C"/>
    <w:rsid w:val="00C71BF6"/>
    <w:rsid w:val="00C726B8"/>
    <w:rsid w:val="00C72BD6"/>
    <w:rsid w:val="00C72CBB"/>
    <w:rsid w:val="00C73945"/>
    <w:rsid w:val="00C74D28"/>
    <w:rsid w:val="00C76AC3"/>
    <w:rsid w:val="00C774EE"/>
    <w:rsid w:val="00C77DFD"/>
    <w:rsid w:val="00C80547"/>
    <w:rsid w:val="00C8083E"/>
    <w:rsid w:val="00C80AC6"/>
    <w:rsid w:val="00C81662"/>
    <w:rsid w:val="00C834D3"/>
    <w:rsid w:val="00C83847"/>
    <w:rsid w:val="00C8536E"/>
    <w:rsid w:val="00C8557F"/>
    <w:rsid w:val="00C856B4"/>
    <w:rsid w:val="00C857DE"/>
    <w:rsid w:val="00C858AA"/>
    <w:rsid w:val="00C85CC2"/>
    <w:rsid w:val="00C870DA"/>
    <w:rsid w:val="00C874E1"/>
    <w:rsid w:val="00C900F9"/>
    <w:rsid w:val="00C906D1"/>
    <w:rsid w:val="00C90D2B"/>
    <w:rsid w:val="00C915C9"/>
    <w:rsid w:val="00C91976"/>
    <w:rsid w:val="00C93D55"/>
    <w:rsid w:val="00C95BD6"/>
    <w:rsid w:val="00C96FD7"/>
    <w:rsid w:val="00CA1106"/>
    <w:rsid w:val="00CA12F5"/>
    <w:rsid w:val="00CA1779"/>
    <w:rsid w:val="00CA300F"/>
    <w:rsid w:val="00CA356C"/>
    <w:rsid w:val="00CA41B3"/>
    <w:rsid w:val="00CA4498"/>
    <w:rsid w:val="00CA463B"/>
    <w:rsid w:val="00CA5882"/>
    <w:rsid w:val="00CA5CB5"/>
    <w:rsid w:val="00CA6F61"/>
    <w:rsid w:val="00CA7B1D"/>
    <w:rsid w:val="00CA7FDE"/>
    <w:rsid w:val="00CB085A"/>
    <w:rsid w:val="00CB08C0"/>
    <w:rsid w:val="00CB1AE4"/>
    <w:rsid w:val="00CB2100"/>
    <w:rsid w:val="00CB29DD"/>
    <w:rsid w:val="00CB2A7B"/>
    <w:rsid w:val="00CB3973"/>
    <w:rsid w:val="00CB3D84"/>
    <w:rsid w:val="00CB5148"/>
    <w:rsid w:val="00CB51A8"/>
    <w:rsid w:val="00CB5649"/>
    <w:rsid w:val="00CB5A53"/>
    <w:rsid w:val="00CB6CF4"/>
    <w:rsid w:val="00CB73C0"/>
    <w:rsid w:val="00CB7B31"/>
    <w:rsid w:val="00CB7E14"/>
    <w:rsid w:val="00CB7EE0"/>
    <w:rsid w:val="00CC00B3"/>
    <w:rsid w:val="00CC08D1"/>
    <w:rsid w:val="00CC25E5"/>
    <w:rsid w:val="00CC408A"/>
    <w:rsid w:val="00CC451D"/>
    <w:rsid w:val="00CC452C"/>
    <w:rsid w:val="00CC53FB"/>
    <w:rsid w:val="00CC542B"/>
    <w:rsid w:val="00CC732B"/>
    <w:rsid w:val="00CC7732"/>
    <w:rsid w:val="00CC7E04"/>
    <w:rsid w:val="00CD0187"/>
    <w:rsid w:val="00CD15B7"/>
    <w:rsid w:val="00CD29AA"/>
    <w:rsid w:val="00CD3CF4"/>
    <w:rsid w:val="00CD4222"/>
    <w:rsid w:val="00CD4510"/>
    <w:rsid w:val="00CD4BFE"/>
    <w:rsid w:val="00CD5B51"/>
    <w:rsid w:val="00CD7C8E"/>
    <w:rsid w:val="00CE0769"/>
    <w:rsid w:val="00CE0B57"/>
    <w:rsid w:val="00CE15E0"/>
    <w:rsid w:val="00CE177B"/>
    <w:rsid w:val="00CE24E2"/>
    <w:rsid w:val="00CE350D"/>
    <w:rsid w:val="00CE5259"/>
    <w:rsid w:val="00CE5DC1"/>
    <w:rsid w:val="00CE638B"/>
    <w:rsid w:val="00CE63D8"/>
    <w:rsid w:val="00CE673B"/>
    <w:rsid w:val="00CF067D"/>
    <w:rsid w:val="00CF0B7F"/>
    <w:rsid w:val="00CF105C"/>
    <w:rsid w:val="00CF2CAF"/>
    <w:rsid w:val="00CF3080"/>
    <w:rsid w:val="00CF50A8"/>
    <w:rsid w:val="00CF5979"/>
    <w:rsid w:val="00CF5B23"/>
    <w:rsid w:val="00CF60F3"/>
    <w:rsid w:val="00CF6964"/>
    <w:rsid w:val="00CF74EB"/>
    <w:rsid w:val="00CF77C2"/>
    <w:rsid w:val="00D01A64"/>
    <w:rsid w:val="00D01BC1"/>
    <w:rsid w:val="00D01DB9"/>
    <w:rsid w:val="00D02E86"/>
    <w:rsid w:val="00D03F95"/>
    <w:rsid w:val="00D03F9B"/>
    <w:rsid w:val="00D03FC5"/>
    <w:rsid w:val="00D045F3"/>
    <w:rsid w:val="00D04E02"/>
    <w:rsid w:val="00D06C87"/>
    <w:rsid w:val="00D076C0"/>
    <w:rsid w:val="00D10351"/>
    <w:rsid w:val="00D10512"/>
    <w:rsid w:val="00D1192A"/>
    <w:rsid w:val="00D14290"/>
    <w:rsid w:val="00D14388"/>
    <w:rsid w:val="00D154C5"/>
    <w:rsid w:val="00D1609F"/>
    <w:rsid w:val="00D16637"/>
    <w:rsid w:val="00D16647"/>
    <w:rsid w:val="00D17D0A"/>
    <w:rsid w:val="00D17ED7"/>
    <w:rsid w:val="00D17F83"/>
    <w:rsid w:val="00D201D3"/>
    <w:rsid w:val="00D21287"/>
    <w:rsid w:val="00D228C8"/>
    <w:rsid w:val="00D230C9"/>
    <w:rsid w:val="00D250EF"/>
    <w:rsid w:val="00D2603E"/>
    <w:rsid w:val="00D261C0"/>
    <w:rsid w:val="00D262A8"/>
    <w:rsid w:val="00D26F03"/>
    <w:rsid w:val="00D26F7D"/>
    <w:rsid w:val="00D27E0A"/>
    <w:rsid w:val="00D30012"/>
    <w:rsid w:val="00D302A1"/>
    <w:rsid w:val="00D30A5E"/>
    <w:rsid w:val="00D30AA3"/>
    <w:rsid w:val="00D30D2B"/>
    <w:rsid w:val="00D3152A"/>
    <w:rsid w:val="00D31644"/>
    <w:rsid w:val="00D32243"/>
    <w:rsid w:val="00D32473"/>
    <w:rsid w:val="00D338E6"/>
    <w:rsid w:val="00D340B8"/>
    <w:rsid w:val="00D34278"/>
    <w:rsid w:val="00D344F8"/>
    <w:rsid w:val="00D35790"/>
    <w:rsid w:val="00D41D3D"/>
    <w:rsid w:val="00D42465"/>
    <w:rsid w:val="00D432B0"/>
    <w:rsid w:val="00D435FE"/>
    <w:rsid w:val="00D45655"/>
    <w:rsid w:val="00D4632B"/>
    <w:rsid w:val="00D4637F"/>
    <w:rsid w:val="00D4643F"/>
    <w:rsid w:val="00D4686F"/>
    <w:rsid w:val="00D47171"/>
    <w:rsid w:val="00D47734"/>
    <w:rsid w:val="00D5140A"/>
    <w:rsid w:val="00D51D33"/>
    <w:rsid w:val="00D52021"/>
    <w:rsid w:val="00D525AE"/>
    <w:rsid w:val="00D52C39"/>
    <w:rsid w:val="00D52E9B"/>
    <w:rsid w:val="00D52EC2"/>
    <w:rsid w:val="00D55E18"/>
    <w:rsid w:val="00D568E5"/>
    <w:rsid w:val="00D56C40"/>
    <w:rsid w:val="00D56E0D"/>
    <w:rsid w:val="00D576EE"/>
    <w:rsid w:val="00D57762"/>
    <w:rsid w:val="00D57B72"/>
    <w:rsid w:val="00D617E2"/>
    <w:rsid w:val="00D61AB6"/>
    <w:rsid w:val="00D62719"/>
    <w:rsid w:val="00D62AE2"/>
    <w:rsid w:val="00D64045"/>
    <w:rsid w:val="00D6429F"/>
    <w:rsid w:val="00D65A67"/>
    <w:rsid w:val="00D6650C"/>
    <w:rsid w:val="00D670D5"/>
    <w:rsid w:val="00D67CC2"/>
    <w:rsid w:val="00D67E49"/>
    <w:rsid w:val="00D70BBD"/>
    <w:rsid w:val="00D7205C"/>
    <w:rsid w:val="00D7242F"/>
    <w:rsid w:val="00D72B59"/>
    <w:rsid w:val="00D732C5"/>
    <w:rsid w:val="00D73831"/>
    <w:rsid w:val="00D74212"/>
    <w:rsid w:val="00D75F12"/>
    <w:rsid w:val="00D761C3"/>
    <w:rsid w:val="00D762A6"/>
    <w:rsid w:val="00D76DD7"/>
    <w:rsid w:val="00D77771"/>
    <w:rsid w:val="00D80407"/>
    <w:rsid w:val="00D8066E"/>
    <w:rsid w:val="00D81470"/>
    <w:rsid w:val="00D814C9"/>
    <w:rsid w:val="00D81DCE"/>
    <w:rsid w:val="00D823F8"/>
    <w:rsid w:val="00D82574"/>
    <w:rsid w:val="00D829C5"/>
    <w:rsid w:val="00D837B1"/>
    <w:rsid w:val="00D83D20"/>
    <w:rsid w:val="00D84880"/>
    <w:rsid w:val="00D8495B"/>
    <w:rsid w:val="00D8553B"/>
    <w:rsid w:val="00D871D8"/>
    <w:rsid w:val="00D8721F"/>
    <w:rsid w:val="00D9098D"/>
    <w:rsid w:val="00D90E34"/>
    <w:rsid w:val="00D91EAA"/>
    <w:rsid w:val="00D922E8"/>
    <w:rsid w:val="00D923E8"/>
    <w:rsid w:val="00D926F5"/>
    <w:rsid w:val="00D95EE3"/>
    <w:rsid w:val="00D95F8C"/>
    <w:rsid w:val="00D966B3"/>
    <w:rsid w:val="00D96F3C"/>
    <w:rsid w:val="00D97A53"/>
    <w:rsid w:val="00DA079E"/>
    <w:rsid w:val="00DA0C31"/>
    <w:rsid w:val="00DA121F"/>
    <w:rsid w:val="00DA147C"/>
    <w:rsid w:val="00DA2777"/>
    <w:rsid w:val="00DA2BE8"/>
    <w:rsid w:val="00DA2D02"/>
    <w:rsid w:val="00DA2E6E"/>
    <w:rsid w:val="00DA373A"/>
    <w:rsid w:val="00DA3976"/>
    <w:rsid w:val="00DA3C39"/>
    <w:rsid w:val="00DA3CDF"/>
    <w:rsid w:val="00DA3F8F"/>
    <w:rsid w:val="00DA5044"/>
    <w:rsid w:val="00DA6BCB"/>
    <w:rsid w:val="00DA7735"/>
    <w:rsid w:val="00DB0178"/>
    <w:rsid w:val="00DB0FB5"/>
    <w:rsid w:val="00DB1ED8"/>
    <w:rsid w:val="00DB2A35"/>
    <w:rsid w:val="00DB3660"/>
    <w:rsid w:val="00DB3C72"/>
    <w:rsid w:val="00DB3EE3"/>
    <w:rsid w:val="00DB5337"/>
    <w:rsid w:val="00DB54C6"/>
    <w:rsid w:val="00DB5504"/>
    <w:rsid w:val="00DB6CB4"/>
    <w:rsid w:val="00DB6EEC"/>
    <w:rsid w:val="00DB6FD2"/>
    <w:rsid w:val="00DB7111"/>
    <w:rsid w:val="00DB728C"/>
    <w:rsid w:val="00DB7951"/>
    <w:rsid w:val="00DC0FF0"/>
    <w:rsid w:val="00DC145B"/>
    <w:rsid w:val="00DC1B58"/>
    <w:rsid w:val="00DC270D"/>
    <w:rsid w:val="00DC5234"/>
    <w:rsid w:val="00DC667B"/>
    <w:rsid w:val="00DC66D2"/>
    <w:rsid w:val="00DC6736"/>
    <w:rsid w:val="00DD016A"/>
    <w:rsid w:val="00DD0799"/>
    <w:rsid w:val="00DD0EEF"/>
    <w:rsid w:val="00DD0F84"/>
    <w:rsid w:val="00DD1355"/>
    <w:rsid w:val="00DD15ED"/>
    <w:rsid w:val="00DD2A82"/>
    <w:rsid w:val="00DD366B"/>
    <w:rsid w:val="00DD3F6C"/>
    <w:rsid w:val="00DD64EE"/>
    <w:rsid w:val="00DD6AA2"/>
    <w:rsid w:val="00DE30B8"/>
    <w:rsid w:val="00DE32DD"/>
    <w:rsid w:val="00DE34A7"/>
    <w:rsid w:val="00DE38C1"/>
    <w:rsid w:val="00DE3B61"/>
    <w:rsid w:val="00DE4233"/>
    <w:rsid w:val="00DE583A"/>
    <w:rsid w:val="00DE59DD"/>
    <w:rsid w:val="00DE5A82"/>
    <w:rsid w:val="00DE63D4"/>
    <w:rsid w:val="00DE73FC"/>
    <w:rsid w:val="00DE7D87"/>
    <w:rsid w:val="00DF1A48"/>
    <w:rsid w:val="00DF1E4E"/>
    <w:rsid w:val="00DF3F3A"/>
    <w:rsid w:val="00DF4F14"/>
    <w:rsid w:val="00DF5175"/>
    <w:rsid w:val="00DF5AFA"/>
    <w:rsid w:val="00DF5BC9"/>
    <w:rsid w:val="00DF5D2C"/>
    <w:rsid w:val="00DF66D9"/>
    <w:rsid w:val="00DF6A1E"/>
    <w:rsid w:val="00DF6FA3"/>
    <w:rsid w:val="00E00FBE"/>
    <w:rsid w:val="00E01327"/>
    <w:rsid w:val="00E02F4A"/>
    <w:rsid w:val="00E03175"/>
    <w:rsid w:val="00E0330F"/>
    <w:rsid w:val="00E04054"/>
    <w:rsid w:val="00E05D11"/>
    <w:rsid w:val="00E0693F"/>
    <w:rsid w:val="00E06C8E"/>
    <w:rsid w:val="00E077DF"/>
    <w:rsid w:val="00E109B1"/>
    <w:rsid w:val="00E115BD"/>
    <w:rsid w:val="00E13352"/>
    <w:rsid w:val="00E141FF"/>
    <w:rsid w:val="00E14A56"/>
    <w:rsid w:val="00E14C3D"/>
    <w:rsid w:val="00E157B7"/>
    <w:rsid w:val="00E1611E"/>
    <w:rsid w:val="00E16247"/>
    <w:rsid w:val="00E164B7"/>
    <w:rsid w:val="00E16755"/>
    <w:rsid w:val="00E176D8"/>
    <w:rsid w:val="00E17A62"/>
    <w:rsid w:val="00E17ABF"/>
    <w:rsid w:val="00E17D39"/>
    <w:rsid w:val="00E20FF2"/>
    <w:rsid w:val="00E216FD"/>
    <w:rsid w:val="00E220B7"/>
    <w:rsid w:val="00E223F6"/>
    <w:rsid w:val="00E22C82"/>
    <w:rsid w:val="00E23957"/>
    <w:rsid w:val="00E24043"/>
    <w:rsid w:val="00E253CF"/>
    <w:rsid w:val="00E2564A"/>
    <w:rsid w:val="00E256EB"/>
    <w:rsid w:val="00E2598C"/>
    <w:rsid w:val="00E25C44"/>
    <w:rsid w:val="00E25E63"/>
    <w:rsid w:val="00E2635F"/>
    <w:rsid w:val="00E26620"/>
    <w:rsid w:val="00E26BBB"/>
    <w:rsid w:val="00E270CB"/>
    <w:rsid w:val="00E27C46"/>
    <w:rsid w:val="00E304A2"/>
    <w:rsid w:val="00E31A02"/>
    <w:rsid w:val="00E31CD3"/>
    <w:rsid w:val="00E32D78"/>
    <w:rsid w:val="00E32E3D"/>
    <w:rsid w:val="00E330E2"/>
    <w:rsid w:val="00E34F29"/>
    <w:rsid w:val="00E359E7"/>
    <w:rsid w:val="00E3603D"/>
    <w:rsid w:val="00E37C4A"/>
    <w:rsid w:val="00E37CC0"/>
    <w:rsid w:val="00E40154"/>
    <w:rsid w:val="00E40304"/>
    <w:rsid w:val="00E4053C"/>
    <w:rsid w:val="00E40721"/>
    <w:rsid w:val="00E40E4E"/>
    <w:rsid w:val="00E41610"/>
    <w:rsid w:val="00E42075"/>
    <w:rsid w:val="00E4238A"/>
    <w:rsid w:val="00E423DB"/>
    <w:rsid w:val="00E4284A"/>
    <w:rsid w:val="00E43D69"/>
    <w:rsid w:val="00E44543"/>
    <w:rsid w:val="00E446D0"/>
    <w:rsid w:val="00E44D3C"/>
    <w:rsid w:val="00E44DBE"/>
    <w:rsid w:val="00E4537C"/>
    <w:rsid w:val="00E456EC"/>
    <w:rsid w:val="00E46581"/>
    <w:rsid w:val="00E46F7F"/>
    <w:rsid w:val="00E47D3C"/>
    <w:rsid w:val="00E539EB"/>
    <w:rsid w:val="00E53AC9"/>
    <w:rsid w:val="00E5427F"/>
    <w:rsid w:val="00E543E7"/>
    <w:rsid w:val="00E5614A"/>
    <w:rsid w:val="00E567F2"/>
    <w:rsid w:val="00E56D23"/>
    <w:rsid w:val="00E61204"/>
    <w:rsid w:val="00E618A1"/>
    <w:rsid w:val="00E61DAF"/>
    <w:rsid w:val="00E61EFE"/>
    <w:rsid w:val="00E631C2"/>
    <w:rsid w:val="00E6351F"/>
    <w:rsid w:val="00E63A5D"/>
    <w:rsid w:val="00E63DAD"/>
    <w:rsid w:val="00E655E5"/>
    <w:rsid w:val="00E658A2"/>
    <w:rsid w:val="00E660C4"/>
    <w:rsid w:val="00E66809"/>
    <w:rsid w:val="00E66CFF"/>
    <w:rsid w:val="00E66E04"/>
    <w:rsid w:val="00E71CFF"/>
    <w:rsid w:val="00E721CF"/>
    <w:rsid w:val="00E7231A"/>
    <w:rsid w:val="00E72F41"/>
    <w:rsid w:val="00E73BAE"/>
    <w:rsid w:val="00E74720"/>
    <w:rsid w:val="00E749BD"/>
    <w:rsid w:val="00E74BFB"/>
    <w:rsid w:val="00E74D33"/>
    <w:rsid w:val="00E76946"/>
    <w:rsid w:val="00E7779D"/>
    <w:rsid w:val="00E779C9"/>
    <w:rsid w:val="00E77B18"/>
    <w:rsid w:val="00E8013A"/>
    <w:rsid w:val="00E80221"/>
    <w:rsid w:val="00E804D6"/>
    <w:rsid w:val="00E81758"/>
    <w:rsid w:val="00E81C6D"/>
    <w:rsid w:val="00E82C59"/>
    <w:rsid w:val="00E841F5"/>
    <w:rsid w:val="00E87264"/>
    <w:rsid w:val="00E87456"/>
    <w:rsid w:val="00E8771A"/>
    <w:rsid w:val="00E87F93"/>
    <w:rsid w:val="00E909C4"/>
    <w:rsid w:val="00E90C88"/>
    <w:rsid w:val="00E90EA4"/>
    <w:rsid w:val="00E914D1"/>
    <w:rsid w:val="00E9230E"/>
    <w:rsid w:val="00E92352"/>
    <w:rsid w:val="00E92BB5"/>
    <w:rsid w:val="00E94934"/>
    <w:rsid w:val="00E94CD0"/>
    <w:rsid w:val="00E952C5"/>
    <w:rsid w:val="00E95919"/>
    <w:rsid w:val="00E962C2"/>
    <w:rsid w:val="00E9645E"/>
    <w:rsid w:val="00E97574"/>
    <w:rsid w:val="00E979C0"/>
    <w:rsid w:val="00E97E79"/>
    <w:rsid w:val="00EA0260"/>
    <w:rsid w:val="00EA077A"/>
    <w:rsid w:val="00EA29D7"/>
    <w:rsid w:val="00EA3A6F"/>
    <w:rsid w:val="00EA3BF8"/>
    <w:rsid w:val="00EA3C01"/>
    <w:rsid w:val="00EA47E6"/>
    <w:rsid w:val="00EA5D0A"/>
    <w:rsid w:val="00EA5D63"/>
    <w:rsid w:val="00EA60DB"/>
    <w:rsid w:val="00EA68BB"/>
    <w:rsid w:val="00EA6ACE"/>
    <w:rsid w:val="00EA6CC2"/>
    <w:rsid w:val="00EA7E43"/>
    <w:rsid w:val="00EA7E86"/>
    <w:rsid w:val="00EB0BCB"/>
    <w:rsid w:val="00EB1AC9"/>
    <w:rsid w:val="00EB1E8E"/>
    <w:rsid w:val="00EB3649"/>
    <w:rsid w:val="00EB3FCA"/>
    <w:rsid w:val="00EB411F"/>
    <w:rsid w:val="00EB4593"/>
    <w:rsid w:val="00EB48FB"/>
    <w:rsid w:val="00EB4FC9"/>
    <w:rsid w:val="00EB5CC9"/>
    <w:rsid w:val="00EB6E1D"/>
    <w:rsid w:val="00EB6F5D"/>
    <w:rsid w:val="00EB74CB"/>
    <w:rsid w:val="00EB7503"/>
    <w:rsid w:val="00EB791B"/>
    <w:rsid w:val="00EC0477"/>
    <w:rsid w:val="00EC07E1"/>
    <w:rsid w:val="00EC0A45"/>
    <w:rsid w:val="00EC0E0D"/>
    <w:rsid w:val="00EC127D"/>
    <w:rsid w:val="00EC12A0"/>
    <w:rsid w:val="00EC1CE1"/>
    <w:rsid w:val="00EC2AB4"/>
    <w:rsid w:val="00EC379A"/>
    <w:rsid w:val="00EC3AF2"/>
    <w:rsid w:val="00EC3CE9"/>
    <w:rsid w:val="00EC4451"/>
    <w:rsid w:val="00EC5494"/>
    <w:rsid w:val="00EC59F7"/>
    <w:rsid w:val="00EC63BC"/>
    <w:rsid w:val="00EC6FD6"/>
    <w:rsid w:val="00EC7ED0"/>
    <w:rsid w:val="00ED0216"/>
    <w:rsid w:val="00ED041F"/>
    <w:rsid w:val="00ED07F0"/>
    <w:rsid w:val="00ED1102"/>
    <w:rsid w:val="00ED13E7"/>
    <w:rsid w:val="00ED2578"/>
    <w:rsid w:val="00ED4589"/>
    <w:rsid w:val="00ED4E11"/>
    <w:rsid w:val="00ED4EA9"/>
    <w:rsid w:val="00ED5753"/>
    <w:rsid w:val="00ED5E2E"/>
    <w:rsid w:val="00ED74A7"/>
    <w:rsid w:val="00ED7DA3"/>
    <w:rsid w:val="00ED7FDF"/>
    <w:rsid w:val="00EE0B0B"/>
    <w:rsid w:val="00EE12EC"/>
    <w:rsid w:val="00EE2D20"/>
    <w:rsid w:val="00EE3325"/>
    <w:rsid w:val="00EE348A"/>
    <w:rsid w:val="00EE4181"/>
    <w:rsid w:val="00EE65A5"/>
    <w:rsid w:val="00EE65FC"/>
    <w:rsid w:val="00EE7818"/>
    <w:rsid w:val="00EF02AB"/>
    <w:rsid w:val="00EF0FCD"/>
    <w:rsid w:val="00EF42AF"/>
    <w:rsid w:val="00EF4685"/>
    <w:rsid w:val="00EF48B1"/>
    <w:rsid w:val="00EF52B1"/>
    <w:rsid w:val="00EF68C4"/>
    <w:rsid w:val="00EF7939"/>
    <w:rsid w:val="00F0024E"/>
    <w:rsid w:val="00F01226"/>
    <w:rsid w:val="00F02215"/>
    <w:rsid w:val="00F02853"/>
    <w:rsid w:val="00F02BDF"/>
    <w:rsid w:val="00F02D76"/>
    <w:rsid w:val="00F05BBC"/>
    <w:rsid w:val="00F0775F"/>
    <w:rsid w:val="00F0790C"/>
    <w:rsid w:val="00F104B9"/>
    <w:rsid w:val="00F10A5A"/>
    <w:rsid w:val="00F10C63"/>
    <w:rsid w:val="00F14089"/>
    <w:rsid w:val="00F1488A"/>
    <w:rsid w:val="00F150F9"/>
    <w:rsid w:val="00F1535E"/>
    <w:rsid w:val="00F155E0"/>
    <w:rsid w:val="00F1623B"/>
    <w:rsid w:val="00F16F85"/>
    <w:rsid w:val="00F16F8B"/>
    <w:rsid w:val="00F17DA7"/>
    <w:rsid w:val="00F20CEC"/>
    <w:rsid w:val="00F217A8"/>
    <w:rsid w:val="00F2197B"/>
    <w:rsid w:val="00F21C4B"/>
    <w:rsid w:val="00F22AE0"/>
    <w:rsid w:val="00F231A5"/>
    <w:rsid w:val="00F237BB"/>
    <w:rsid w:val="00F240D3"/>
    <w:rsid w:val="00F24264"/>
    <w:rsid w:val="00F24697"/>
    <w:rsid w:val="00F24A6A"/>
    <w:rsid w:val="00F24F4C"/>
    <w:rsid w:val="00F258FE"/>
    <w:rsid w:val="00F26995"/>
    <w:rsid w:val="00F30845"/>
    <w:rsid w:val="00F30C2C"/>
    <w:rsid w:val="00F314B4"/>
    <w:rsid w:val="00F31779"/>
    <w:rsid w:val="00F31E4E"/>
    <w:rsid w:val="00F3286E"/>
    <w:rsid w:val="00F32B55"/>
    <w:rsid w:val="00F32D22"/>
    <w:rsid w:val="00F3396E"/>
    <w:rsid w:val="00F34147"/>
    <w:rsid w:val="00F34193"/>
    <w:rsid w:val="00F341B7"/>
    <w:rsid w:val="00F361CB"/>
    <w:rsid w:val="00F3632A"/>
    <w:rsid w:val="00F3687F"/>
    <w:rsid w:val="00F37882"/>
    <w:rsid w:val="00F41DFC"/>
    <w:rsid w:val="00F42A89"/>
    <w:rsid w:val="00F436DB"/>
    <w:rsid w:val="00F43F66"/>
    <w:rsid w:val="00F44FEA"/>
    <w:rsid w:val="00F516D6"/>
    <w:rsid w:val="00F51D8A"/>
    <w:rsid w:val="00F51FAB"/>
    <w:rsid w:val="00F5242C"/>
    <w:rsid w:val="00F5345B"/>
    <w:rsid w:val="00F53B03"/>
    <w:rsid w:val="00F541AC"/>
    <w:rsid w:val="00F545A6"/>
    <w:rsid w:val="00F554A7"/>
    <w:rsid w:val="00F5591E"/>
    <w:rsid w:val="00F55C50"/>
    <w:rsid w:val="00F564FC"/>
    <w:rsid w:val="00F57082"/>
    <w:rsid w:val="00F577BC"/>
    <w:rsid w:val="00F577DE"/>
    <w:rsid w:val="00F57EFF"/>
    <w:rsid w:val="00F60642"/>
    <w:rsid w:val="00F61077"/>
    <w:rsid w:val="00F61157"/>
    <w:rsid w:val="00F611A4"/>
    <w:rsid w:val="00F61E04"/>
    <w:rsid w:val="00F62349"/>
    <w:rsid w:val="00F64776"/>
    <w:rsid w:val="00F64D4D"/>
    <w:rsid w:val="00F64F2E"/>
    <w:rsid w:val="00F64FD3"/>
    <w:rsid w:val="00F65565"/>
    <w:rsid w:val="00F660F7"/>
    <w:rsid w:val="00F66574"/>
    <w:rsid w:val="00F665EB"/>
    <w:rsid w:val="00F665F4"/>
    <w:rsid w:val="00F67259"/>
    <w:rsid w:val="00F675A7"/>
    <w:rsid w:val="00F702DF"/>
    <w:rsid w:val="00F707AD"/>
    <w:rsid w:val="00F70E56"/>
    <w:rsid w:val="00F720DE"/>
    <w:rsid w:val="00F72379"/>
    <w:rsid w:val="00F7276E"/>
    <w:rsid w:val="00F72C1D"/>
    <w:rsid w:val="00F7360B"/>
    <w:rsid w:val="00F739EB"/>
    <w:rsid w:val="00F744A6"/>
    <w:rsid w:val="00F744B4"/>
    <w:rsid w:val="00F75AFC"/>
    <w:rsid w:val="00F763DD"/>
    <w:rsid w:val="00F76881"/>
    <w:rsid w:val="00F76D64"/>
    <w:rsid w:val="00F80CC7"/>
    <w:rsid w:val="00F813DA"/>
    <w:rsid w:val="00F819BC"/>
    <w:rsid w:val="00F82A6F"/>
    <w:rsid w:val="00F83AC9"/>
    <w:rsid w:val="00F83B60"/>
    <w:rsid w:val="00F83F7A"/>
    <w:rsid w:val="00F8560B"/>
    <w:rsid w:val="00F874DF"/>
    <w:rsid w:val="00F908A4"/>
    <w:rsid w:val="00F911FE"/>
    <w:rsid w:val="00F9226B"/>
    <w:rsid w:val="00F92EB8"/>
    <w:rsid w:val="00F9401F"/>
    <w:rsid w:val="00F943FA"/>
    <w:rsid w:val="00F95579"/>
    <w:rsid w:val="00F95BFA"/>
    <w:rsid w:val="00F96793"/>
    <w:rsid w:val="00F97800"/>
    <w:rsid w:val="00F97B94"/>
    <w:rsid w:val="00F97E34"/>
    <w:rsid w:val="00FA01A4"/>
    <w:rsid w:val="00FA0A62"/>
    <w:rsid w:val="00FA0BA7"/>
    <w:rsid w:val="00FA194E"/>
    <w:rsid w:val="00FA2B21"/>
    <w:rsid w:val="00FA2D0E"/>
    <w:rsid w:val="00FA2D85"/>
    <w:rsid w:val="00FA3BA1"/>
    <w:rsid w:val="00FA46A5"/>
    <w:rsid w:val="00FA51DD"/>
    <w:rsid w:val="00FA56E4"/>
    <w:rsid w:val="00FA5983"/>
    <w:rsid w:val="00FA5EAC"/>
    <w:rsid w:val="00FA7F40"/>
    <w:rsid w:val="00FB0489"/>
    <w:rsid w:val="00FB0958"/>
    <w:rsid w:val="00FB1268"/>
    <w:rsid w:val="00FB22ED"/>
    <w:rsid w:val="00FB281B"/>
    <w:rsid w:val="00FB2901"/>
    <w:rsid w:val="00FB45C8"/>
    <w:rsid w:val="00FB48F5"/>
    <w:rsid w:val="00FB4B67"/>
    <w:rsid w:val="00FB6401"/>
    <w:rsid w:val="00FC0167"/>
    <w:rsid w:val="00FC0BC3"/>
    <w:rsid w:val="00FC0FDB"/>
    <w:rsid w:val="00FC19E2"/>
    <w:rsid w:val="00FC3172"/>
    <w:rsid w:val="00FC3C15"/>
    <w:rsid w:val="00FC422F"/>
    <w:rsid w:val="00FC62A3"/>
    <w:rsid w:val="00FC6339"/>
    <w:rsid w:val="00FC64CA"/>
    <w:rsid w:val="00FC6896"/>
    <w:rsid w:val="00FC6B98"/>
    <w:rsid w:val="00FC6BE3"/>
    <w:rsid w:val="00FC6DED"/>
    <w:rsid w:val="00FD2042"/>
    <w:rsid w:val="00FD2470"/>
    <w:rsid w:val="00FD24C7"/>
    <w:rsid w:val="00FD2936"/>
    <w:rsid w:val="00FD3551"/>
    <w:rsid w:val="00FD38C7"/>
    <w:rsid w:val="00FD3900"/>
    <w:rsid w:val="00FD3AFC"/>
    <w:rsid w:val="00FD55CD"/>
    <w:rsid w:val="00FD56B8"/>
    <w:rsid w:val="00FD5FEF"/>
    <w:rsid w:val="00FD6424"/>
    <w:rsid w:val="00FD6B85"/>
    <w:rsid w:val="00FD7227"/>
    <w:rsid w:val="00FD7462"/>
    <w:rsid w:val="00FE0388"/>
    <w:rsid w:val="00FE2D4C"/>
    <w:rsid w:val="00FE3A49"/>
    <w:rsid w:val="00FE3B92"/>
    <w:rsid w:val="00FE3C0D"/>
    <w:rsid w:val="00FE4168"/>
    <w:rsid w:val="00FE67D5"/>
    <w:rsid w:val="00FE7147"/>
    <w:rsid w:val="00FE73F5"/>
    <w:rsid w:val="00FE748E"/>
    <w:rsid w:val="00FE7F68"/>
    <w:rsid w:val="00FF145B"/>
    <w:rsid w:val="00FF1B5F"/>
    <w:rsid w:val="00FF2755"/>
    <w:rsid w:val="00FF28FE"/>
    <w:rsid w:val="00FF325E"/>
    <w:rsid w:val="00FF5820"/>
    <w:rsid w:val="00FF5EC3"/>
    <w:rsid w:val="00FF62D6"/>
    <w:rsid w:val="00FF6582"/>
    <w:rsid w:val="00FF7020"/>
    <w:rsid w:val="00FF734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D0E766"/>
  <w15:chartTrackingRefBased/>
  <w15:docId w15:val="{8306CB75-C1C6-4C4F-925C-B2728CCBE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C63BC"/>
  </w:style>
  <w:style w:type="paragraph" w:styleId="1">
    <w:name w:val="heading 1"/>
    <w:basedOn w:val="a"/>
    <w:next w:val="a"/>
    <w:link w:val="10"/>
    <w:uiPriority w:val="9"/>
    <w:qFormat/>
    <w:rsid w:val="00FB2901"/>
    <w:pPr>
      <w:keepNext/>
      <w:keepLines/>
      <w:suppressAutoHyphen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9"/>
    <w:qFormat/>
    <w:rsid w:val="00173772"/>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C63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EC63BC"/>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4">
    <w:name w:val="Balloon Text"/>
    <w:basedOn w:val="a"/>
    <w:link w:val="a5"/>
    <w:uiPriority w:val="99"/>
    <w:semiHidden/>
    <w:unhideWhenUsed/>
    <w:rsid w:val="0094734B"/>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94734B"/>
    <w:rPr>
      <w:rFonts w:ascii="Segoe UI" w:hAnsi="Segoe UI" w:cs="Segoe UI"/>
      <w:sz w:val="18"/>
      <w:szCs w:val="18"/>
    </w:rPr>
  </w:style>
  <w:style w:type="character" w:styleId="a6">
    <w:name w:val="Hyperlink"/>
    <w:basedOn w:val="a0"/>
    <w:uiPriority w:val="99"/>
    <w:unhideWhenUsed/>
    <w:rsid w:val="00D7242F"/>
    <w:rPr>
      <w:color w:val="0563C1" w:themeColor="hyperlink"/>
      <w:u w:val="single"/>
    </w:rPr>
  </w:style>
  <w:style w:type="paragraph" w:styleId="a7">
    <w:name w:val="header"/>
    <w:basedOn w:val="a"/>
    <w:link w:val="a8"/>
    <w:uiPriority w:val="99"/>
    <w:unhideWhenUsed/>
    <w:rsid w:val="00185271"/>
    <w:pPr>
      <w:tabs>
        <w:tab w:val="center" w:pos="4819"/>
        <w:tab w:val="right" w:pos="9639"/>
      </w:tabs>
      <w:spacing w:after="0" w:line="240" w:lineRule="auto"/>
    </w:pPr>
  </w:style>
  <w:style w:type="character" w:customStyle="1" w:styleId="a8">
    <w:name w:val="Верхний колонтитул Знак"/>
    <w:basedOn w:val="a0"/>
    <w:link w:val="a7"/>
    <w:uiPriority w:val="99"/>
    <w:rsid w:val="00185271"/>
  </w:style>
  <w:style w:type="paragraph" w:styleId="a9">
    <w:name w:val="footer"/>
    <w:basedOn w:val="a"/>
    <w:link w:val="aa"/>
    <w:uiPriority w:val="99"/>
    <w:unhideWhenUsed/>
    <w:rsid w:val="00185271"/>
    <w:pPr>
      <w:tabs>
        <w:tab w:val="center" w:pos="4819"/>
        <w:tab w:val="right" w:pos="9639"/>
      </w:tabs>
      <w:spacing w:after="0" w:line="240" w:lineRule="auto"/>
    </w:pPr>
  </w:style>
  <w:style w:type="character" w:customStyle="1" w:styleId="aa">
    <w:name w:val="Нижний колонтитул Знак"/>
    <w:basedOn w:val="a0"/>
    <w:link w:val="a9"/>
    <w:uiPriority w:val="99"/>
    <w:rsid w:val="00185271"/>
  </w:style>
  <w:style w:type="character" w:customStyle="1" w:styleId="30">
    <w:name w:val="Заголовок 3 Знак"/>
    <w:basedOn w:val="a0"/>
    <w:link w:val="3"/>
    <w:uiPriority w:val="9"/>
    <w:rsid w:val="00173772"/>
    <w:rPr>
      <w:rFonts w:ascii="Times New Roman" w:eastAsia="Times New Roman" w:hAnsi="Times New Roman" w:cs="Times New Roman"/>
      <w:b/>
      <w:bCs/>
      <w:sz w:val="27"/>
      <w:szCs w:val="27"/>
      <w:lang w:eastAsia="uk-UA"/>
    </w:rPr>
  </w:style>
  <w:style w:type="paragraph" w:styleId="ab">
    <w:name w:val="Normal (Web)"/>
    <w:basedOn w:val="a"/>
    <w:uiPriority w:val="99"/>
    <w:semiHidden/>
    <w:unhideWhenUsed/>
    <w:rsid w:val="00173772"/>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c">
    <w:name w:val="List Paragraph"/>
    <w:basedOn w:val="a"/>
    <w:uiPriority w:val="34"/>
    <w:qFormat/>
    <w:rsid w:val="00B663E5"/>
    <w:pPr>
      <w:ind w:left="720"/>
      <w:contextualSpacing/>
    </w:pPr>
  </w:style>
  <w:style w:type="character" w:customStyle="1" w:styleId="rvts9">
    <w:name w:val="rvts9"/>
    <w:basedOn w:val="a0"/>
    <w:rsid w:val="00FB2901"/>
  </w:style>
  <w:style w:type="character" w:customStyle="1" w:styleId="10">
    <w:name w:val="Заголовок 1 Знак"/>
    <w:basedOn w:val="a0"/>
    <w:link w:val="1"/>
    <w:uiPriority w:val="9"/>
    <w:rsid w:val="00FB2901"/>
    <w:rPr>
      <w:rFonts w:asciiTheme="majorHAnsi" w:eastAsiaTheme="majorEastAsia" w:hAnsiTheme="majorHAnsi" w:cstheme="majorBidi"/>
      <w:color w:val="2E74B5" w:themeColor="accent1" w:themeShade="BF"/>
      <w:sz w:val="32"/>
      <w:szCs w:val="32"/>
    </w:rPr>
  </w:style>
  <w:style w:type="paragraph" w:customStyle="1" w:styleId="rvps7">
    <w:name w:val="rvps7"/>
    <w:basedOn w:val="a"/>
    <w:rsid w:val="00FB2901"/>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st42">
    <w:name w:val="st42"/>
    <w:uiPriority w:val="99"/>
    <w:rsid w:val="00FB2901"/>
    <w:rPr>
      <w:color w:val="000000"/>
    </w:rPr>
  </w:style>
  <w:style w:type="character" w:customStyle="1" w:styleId="rvts23">
    <w:name w:val="rvts23"/>
    <w:basedOn w:val="a0"/>
    <w:rsid w:val="00FE7F68"/>
  </w:style>
  <w:style w:type="paragraph" w:customStyle="1" w:styleId="rvps14">
    <w:name w:val="rvps14"/>
    <w:basedOn w:val="a"/>
    <w:rsid w:val="00FE7F6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apple-converted-space">
    <w:name w:val="apple-converted-space"/>
    <w:basedOn w:val="a0"/>
    <w:rsid w:val="00F763DD"/>
  </w:style>
  <w:style w:type="character" w:styleId="ad">
    <w:name w:val="FollowedHyperlink"/>
    <w:basedOn w:val="a0"/>
    <w:uiPriority w:val="99"/>
    <w:semiHidden/>
    <w:unhideWhenUsed/>
    <w:rsid w:val="0018748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32478496">
      <w:bodyDiv w:val="1"/>
      <w:marLeft w:val="0"/>
      <w:marRight w:val="0"/>
      <w:marTop w:val="0"/>
      <w:marBottom w:val="0"/>
      <w:divBdr>
        <w:top w:val="none" w:sz="0" w:space="0" w:color="auto"/>
        <w:left w:val="none" w:sz="0" w:space="0" w:color="auto"/>
        <w:bottom w:val="none" w:sz="0" w:space="0" w:color="auto"/>
        <w:right w:val="none" w:sz="0" w:space="0" w:color="auto"/>
      </w:divBdr>
    </w:div>
    <w:div w:id="740523273">
      <w:bodyDiv w:val="1"/>
      <w:marLeft w:val="0"/>
      <w:marRight w:val="0"/>
      <w:marTop w:val="0"/>
      <w:marBottom w:val="0"/>
      <w:divBdr>
        <w:top w:val="none" w:sz="0" w:space="0" w:color="auto"/>
        <w:left w:val="none" w:sz="0" w:space="0" w:color="auto"/>
        <w:bottom w:val="none" w:sz="0" w:space="0" w:color="auto"/>
        <w:right w:val="none" w:sz="0" w:space="0" w:color="auto"/>
      </w:divBdr>
    </w:div>
    <w:div w:id="997928694">
      <w:bodyDiv w:val="1"/>
      <w:marLeft w:val="0"/>
      <w:marRight w:val="0"/>
      <w:marTop w:val="0"/>
      <w:marBottom w:val="0"/>
      <w:divBdr>
        <w:top w:val="none" w:sz="0" w:space="0" w:color="auto"/>
        <w:left w:val="none" w:sz="0" w:space="0" w:color="auto"/>
        <w:bottom w:val="none" w:sz="0" w:space="0" w:color="auto"/>
        <w:right w:val="none" w:sz="0" w:space="0" w:color="auto"/>
      </w:divBdr>
    </w:div>
    <w:div w:id="1001659724">
      <w:bodyDiv w:val="1"/>
      <w:marLeft w:val="0"/>
      <w:marRight w:val="0"/>
      <w:marTop w:val="0"/>
      <w:marBottom w:val="0"/>
      <w:divBdr>
        <w:top w:val="none" w:sz="0" w:space="0" w:color="auto"/>
        <w:left w:val="none" w:sz="0" w:space="0" w:color="auto"/>
        <w:bottom w:val="none" w:sz="0" w:space="0" w:color="auto"/>
        <w:right w:val="none" w:sz="0" w:space="0" w:color="auto"/>
      </w:divBdr>
    </w:div>
    <w:div w:id="1280330997">
      <w:bodyDiv w:val="1"/>
      <w:marLeft w:val="0"/>
      <w:marRight w:val="0"/>
      <w:marTop w:val="0"/>
      <w:marBottom w:val="0"/>
      <w:divBdr>
        <w:top w:val="none" w:sz="0" w:space="0" w:color="auto"/>
        <w:left w:val="none" w:sz="0" w:space="0" w:color="auto"/>
        <w:bottom w:val="none" w:sz="0" w:space="0" w:color="auto"/>
        <w:right w:val="none" w:sz="0" w:space="0" w:color="auto"/>
      </w:divBdr>
    </w:div>
    <w:div w:id="1300722926">
      <w:bodyDiv w:val="1"/>
      <w:marLeft w:val="0"/>
      <w:marRight w:val="0"/>
      <w:marTop w:val="0"/>
      <w:marBottom w:val="0"/>
      <w:divBdr>
        <w:top w:val="none" w:sz="0" w:space="0" w:color="auto"/>
        <w:left w:val="none" w:sz="0" w:space="0" w:color="auto"/>
        <w:bottom w:val="none" w:sz="0" w:space="0" w:color="auto"/>
        <w:right w:val="none" w:sz="0" w:space="0" w:color="auto"/>
      </w:divBdr>
      <w:divsChild>
        <w:div w:id="1185553807">
          <w:marLeft w:val="0"/>
          <w:marRight w:val="0"/>
          <w:marTop w:val="0"/>
          <w:marBottom w:val="150"/>
          <w:divBdr>
            <w:top w:val="none" w:sz="0" w:space="0" w:color="auto"/>
            <w:left w:val="none" w:sz="0" w:space="0" w:color="auto"/>
            <w:bottom w:val="none" w:sz="0" w:space="0" w:color="auto"/>
            <w:right w:val="none" w:sz="0" w:space="0" w:color="auto"/>
          </w:divBdr>
        </w:div>
      </w:divsChild>
    </w:div>
    <w:div w:id="1932472913">
      <w:bodyDiv w:val="1"/>
      <w:marLeft w:val="0"/>
      <w:marRight w:val="0"/>
      <w:marTop w:val="0"/>
      <w:marBottom w:val="0"/>
      <w:divBdr>
        <w:top w:val="none" w:sz="0" w:space="0" w:color="auto"/>
        <w:left w:val="none" w:sz="0" w:space="0" w:color="auto"/>
        <w:bottom w:val="none" w:sz="0" w:space="0" w:color="auto"/>
        <w:right w:val="none" w:sz="0" w:space="0" w:color="auto"/>
      </w:divBdr>
    </w:div>
    <w:div w:id="2042046812">
      <w:bodyDiv w:val="1"/>
      <w:marLeft w:val="0"/>
      <w:marRight w:val="0"/>
      <w:marTop w:val="0"/>
      <w:marBottom w:val="0"/>
      <w:divBdr>
        <w:top w:val="none" w:sz="0" w:space="0" w:color="auto"/>
        <w:left w:val="none" w:sz="0" w:space="0" w:color="auto"/>
        <w:bottom w:val="none" w:sz="0" w:space="0" w:color="auto"/>
        <w:right w:val="none" w:sz="0" w:space="0" w:color="auto"/>
      </w:divBdr>
    </w:div>
    <w:div w:id="2084138911">
      <w:bodyDiv w:val="1"/>
      <w:marLeft w:val="0"/>
      <w:marRight w:val="0"/>
      <w:marTop w:val="0"/>
      <w:marBottom w:val="0"/>
      <w:divBdr>
        <w:top w:val="none" w:sz="0" w:space="0" w:color="auto"/>
        <w:left w:val="none" w:sz="0" w:space="0" w:color="auto"/>
        <w:bottom w:val="none" w:sz="0" w:space="0" w:color="auto"/>
        <w:right w:val="none" w:sz="0" w:space="0" w:color="auto"/>
      </w:divBdr>
    </w:div>
    <w:div w:id="2096126409">
      <w:bodyDiv w:val="1"/>
      <w:marLeft w:val="0"/>
      <w:marRight w:val="0"/>
      <w:marTop w:val="0"/>
      <w:marBottom w:val="0"/>
      <w:divBdr>
        <w:top w:val="none" w:sz="0" w:space="0" w:color="auto"/>
        <w:left w:val="none" w:sz="0" w:space="0" w:color="auto"/>
        <w:bottom w:val="none" w:sz="0" w:space="0" w:color="auto"/>
        <w:right w:val="none" w:sz="0" w:space="0" w:color="auto"/>
      </w:divBdr>
    </w:div>
    <w:div w:id="2115248415">
      <w:bodyDiv w:val="1"/>
      <w:marLeft w:val="0"/>
      <w:marRight w:val="0"/>
      <w:marTop w:val="0"/>
      <w:marBottom w:val="0"/>
      <w:divBdr>
        <w:top w:val="none" w:sz="0" w:space="0" w:color="auto"/>
        <w:left w:val="none" w:sz="0" w:space="0" w:color="auto"/>
        <w:bottom w:val="none" w:sz="0" w:space="0" w:color="auto"/>
        <w:right w:val="none" w:sz="0" w:space="0" w:color="auto"/>
      </w:divBdr>
    </w:div>
    <w:div w:id="2131514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ps.ligazakon.net/document/view/re44842?ed=2025_09_19&amp;an=244" TargetMode="External"/><Relationship Id="rId13" Type="http://schemas.openxmlformats.org/officeDocument/2006/relationships/hyperlink" Target="https://zakon.rada.gov.ua/laws/show/z1307-23" TargetMode="External"/><Relationship Id="rId3" Type="http://schemas.openxmlformats.org/officeDocument/2006/relationships/settings" Target="settings.xml"/><Relationship Id="rId7" Type="http://schemas.openxmlformats.org/officeDocument/2006/relationships/hyperlink" Target="https://zakon.rada.gov.ua/laws/show/z1126-13" TargetMode="External"/><Relationship Id="rId12" Type="http://schemas.openxmlformats.org/officeDocument/2006/relationships/hyperlink" Target="https://zakon.rada.gov.ua/laws/show/z0319-22/ed20251101"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on.rada.gov.ua/laws/show/z0319-22/ed20251101"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zakon.rada.gov.ua/laws/show/z0319-22/ed20251101" TargetMode="External"/><Relationship Id="rId4" Type="http://schemas.openxmlformats.org/officeDocument/2006/relationships/webSettings" Target="webSettings.xml"/><Relationship Id="rId9" Type="http://schemas.openxmlformats.org/officeDocument/2006/relationships/hyperlink" Target="https://zakon.rada.gov.ua/laws/show/z1126-13" TargetMode="External"/><Relationship Id="rId14" Type="http://schemas.openxmlformats.org/officeDocument/2006/relationships/hyperlink" Target="https://zakon.rada.gov.ua/laws/show/z1307-23"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7422</Words>
  <Characters>42307</Characters>
  <Application>Microsoft Office Word</Application>
  <DocSecurity>0</DocSecurity>
  <Lines>352</Lines>
  <Paragraphs>99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NSSMC</Company>
  <LinksUpToDate>false</LinksUpToDate>
  <CharactersWithSpaces>49630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Павел Герасимюк</cp:lastModifiedBy>
  <cp:revision>2</cp:revision>
  <cp:lastPrinted>2026-07-02T11:47:00Z</cp:lastPrinted>
  <dcterms:created xsi:type="dcterms:W3CDTF">2026-07-08T08:39:00Z</dcterms:created>
  <dcterms:modified xsi:type="dcterms:W3CDTF">2026-07-08T08:39:00Z</dcterms:modified>
</cp:coreProperties>
</file>